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11" w:rsidRPr="00DD0BEE" w:rsidRDefault="00F31811" w:rsidP="00F31811">
      <w:pPr>
        <w:jc w:val="center"/>
        <w:rPr>
          <w:b/>
        </w:rPr>
      </w:pPr>
      <w:r w:rsidRPr="00DD0BEE">
        <w:rPr>
          <w:b/>
        </w:rPr>
        <w:t>НЕГОСУДАРСТВЕННОЕ ОБРАЗОВАТЕЛЬНОЕ УЧРЕЖДЕНИЕ</w:t>
      </w:r>
    </w:p>
    <w:p w:rsidR="00F31811" w:rsidRPr="00DD0BEE" w:rsidRDefault="00F31811" w:rsidP="00F31811">
      <w:pPr>
        <w:jc w:val="center"/>
        <w:rPr>
          <w:b/>
        </w:rPr>
      </w:pPr>
      <w:r w:rsidRPr="00DD0BEE">
        <w:rPr>
          <w:b/>
        </w:rPr>
        <w:t>ВЫСШЕГО ПРОФЕССИОНАЛЬНОГО ОБРАЗОВАНИЯ</w:t>
      </w:r>
    </w:p>
    <w:p w:rsidR="00F31811" w:rsidRPr="00DD0BEE" w:rsidRDefault="00F31811" w:rsidP="00F31811">
      <w:pPr>
        <w:jc w:val="center"/>
        <w:rPr>
          <w:b/>
        </w:rPr>
      </w:pPr>
      <w:r w:rsidRPr="00DD0BEE">
        <w:rPr>
          <w:b/>
        </w:rPr>
        <w:t>ИНСТИТУТ УПРАВЛЕНИЯ И ПРАВА</w:t>
      </w:r>
    </w:p>
    <w:p w:rsidR="00F31811" w:rsidRPr="00DD0BEE" w:rsidRDefault="00F31811" w:rsidP="00F31811">
      <w:pPr>
        <w:jc w:val="center"/>
        <w:rPr>
          <w:b/>
        </w:rPr>
      </w:pPr>
    </w:p>
    <w:p w:rsidR="00F31811" w:rsidRPr="00DD0BEE" w:rsidRDefault="00F31811" w:rsidP="00F31811">
      <w:pPr>
        <w:rPr>
          <w:sz w:val="28"/>
          <w:szCs w:val="28"/>
        </w:rPr>
      </w:pPr>
    </w:p>
    <w:p w:rsidR="00F31811" w:rsidRPr="00DD0BEE" w:rsidRDefault="00DD0BEE" w:rsidP="00305CBE">
      <w:pPr>
        <w:ind w:firstLine="3960"/>
        <w:jc w:val="right"/>
        <w:rPr>
          <w:b/>
          <w:sz w:val="28"/>
          <w:szCs w:val="28"/>
        </w:rPr>
      </w:pPr>
      <w:r>
        <w:rPr>
          <w:b/>
          <w:sz w:val="28"/>
          <w:szCs w:val="28"/>
        </w:rPr>
        <w:t>«</w:t>
      </w:r>
      <w:r w:rsidR="00F31811" w:rsidRPr="00DD0BEE">
        <w:rPr>
          <w:b/>
          <w:sz w:val="28"/>
          <w:szCs w:val="28"/>
        </w:rPr>
        <w:t>УТВЕРЖДАЮ</w:t>
      </w:r>
      <w:r>
        <w:rPr>
          <w:b/>
          <w:sz w:val="28"/>
          <w:szCs w:val="28"/>
        </w:rPr>
        <w:t>»</w:t>
      </w:r>
    </w:p>
    <w:p w:rsidR="00F31811" w:rsidRDefault="004660D4" w:rsidP="00305CBE">
      <w:pPr>
        <w:ind w:firstLine="3960"/>
        <w:jc w:val="right"/>
        <w:rPr>
          <w:sz w:val="28"/>
          <w:szCs w:val="28"/>
        </w:rPr>
      </w:pPr>
      <w:r>
        <w:rPr>
          <w:sz w:val="28"/>
          <w:szCs w:val="28"/>
        </w:rPr>
        <w:t>Заведующий кафедрой</w:t>
      </w:r>
    </w:p>
    <w:p w:rsidR="004660D4" w:rsidRPr="00DD0BEE" w:rsidRDefault="004660D4" w:rsidP="00305CBE">
      <w:pPr>
        <w:ind w:firstLine="3960"/>
        <w:jc w:val="right"/>
        <w:rPr>
          <w:sz w:val="28"/>
          <w:szCs w:val="28"/>
        </w:rPr>
      </w:pPr>
      <w:r>
        <w:rPr>
          <w:sz w:val="28"/>
          <w:szCs w:val="28"/>
        </w:rPr>
        <w:t>__________________________</w:t>
      </w:r>
    </w:p>
    <w:p w:rsidR="00F31811" w:rsidRPr="00DD0BEE" w:rsidRDefault="00F31811" w:rsidP="00305CBE">
      <w:pPr>
        <w:tabs>
          <w:tab w:val="left" w:pos="4500"/>
        </w:tabs>
        <w:ind w:firstLine="3960"/>
        <w:jc w:val="right"/>
        <w:rPr>
          <w:sz w:val="28"/>
          <w:szCs w:val="28"/>
        </w:rPr>
      </w:pPr>
      <w:r w:rsidRPr="00DD0BEE">
        <w:rPr>
          <w:sz w:val="28"/>
          <w:szCs w:val="28"/>
        </w:rPr>
        <w:t>«_____»______________</w:t>
      </w:r>
      <w:r w:rsidR="00305CBE" w:rsidRPr="00DD0BEE">
        <w:rPr>
          <w:sz w:val="28"/>
          <w:szCs w:val="28"/>
        </w:rPr>
        <w:t xml:space="preserve"> </w:t>
      </w:r>
      <w:r w:rsidRPr="00DD0BEE">
        <w:rPr>
          <w:sz w:val="28"/>
          <w:szCs w:val="28"/>
        </w:rPr>
        <w:t>201</w:t>
      </w:r>
      <w:r w:rsidR="00305CBE" w:rsidRPr="00DD0BEE">
        <w:rPr>
          <w:sz w:val="28"/>
          <w:szCs w:val="28"/>
        </w:rPr>
        <w:t>4</w:t>
      </w:r>
      <w:r w:rsidRPr="00DD0BEE">
        <w:rPr>
          <w:sz w:val="28"/>
          <w:szCs w:val="28"/>
        </w:rPr>
        <w:t>г.</w:t>
      </w: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jc w:val="center"/>
        <w:rPr>
          <w:b/>
          <w:sz w:val="32"/>
          <w:szCs w:val="32"/>
        </w:rPr>
      </w:pPr>
      <w:r w:rsidRPr="00DD0BEE">
        <w:rPr>
          <w:b/>
          <w:sz w:val="32"/>
          <w:szCs w:val="32"/>
        </w:rPr>
        <w:t>МЕТОДИЧЕСКИЕ УКАЗАНИЯ</w:t>
      </w:r>
    </w:p>
    <w:p w:rsidR="00F31811" w:rsidRPr="00DD0BEE" w:rsidRDefault="00F31811" w:rsidP="00F31811">
      <w:pPr>
        <w:jc w:val="center"/>
        <w:rPr>
          <w:b/>
          <w:sz w:val="32"/>
          <w:szCs w:val="32"/>
        </w:rPr>
      </w:pPr>
      <w:r w:rsidRPr="00DD0BEE">
        <w:rPr>
          <w:b/>
          <w:sz w:val="32"/>
          <w:szCs w:val="32"/>
        </w:rPr>
        <w:t>ПО ВЫПОЛНЕНИЮ ВЫПУСКНЫХ КВАЛИФИКАЦИОННЫХ</w:t>
      </w:r>
      <w:r w:rsidR="001736EA" w:rsidRPr="00DD0BEE">
        <w:rPr>
          <w:b/>
          <w:sz w:val="32"/>
          <w:szCs w:val="32"/>
        </w:rPr>
        <w:t xml:space="preserve"> </w:t>
      </w:r>
      <w:r w:rsidRPr="00DD0BEE">
        <w:rPr>
          <w:b/>
          <w:sz w:val="32"/>
          <w:szCs w:val="32"/>
        </w:rPr>
        <w:t>РАБОТ</w:t>
      </w:r>
    </w:p>
    <w:p w:rsidR="00F31811" w:rsidRPr="00DD0BEE" w:rsidRDefault="00F31811" w:rsidP="00F31811">
      <w:pPr>
        <w:jc w:val="center"/>
        <w:rPr>
          <w:b/>
          <w:sz w:val="36"/>
          <w:szCs w:val="36"/>
        </w:rPr>
      </w:pPr>
    </w:p>
    <w:p w:rsidR="00F31811" w:rsidRPr="00DD0BEE" w:rsidRDefault="00F31811" w:rsidP="00F31811">
      <w:pPr>
        <w:jc w:val="center"/>
        <w:rPr>
          <w:b/>
          <w:sz w:val="36"/>
          <w:szCs w:val="36"/>
        </w:rPr>
      </w:pPr>
    </w:p>
    <w:p w:rsidR="00F31811" w:rsidRPr="00DD0BEE" w:rsidRDefault="004660D4" w:rsidP="00F31811">
      <w:pPr>
        <w:jc w:val="center"/>
        <w:rPr>
          <w:sz w:val="28"/>
          <w:szCs w:val="28"/>
        </w:rPr>
      </w:pPr>
      <w:r>
        <w:rPr>
          <w:sz w:val="28"/>
          <w:szCs w:val="28"/>
        </w:rPr>
        <w:t>Направление подготовки</w:t>
      </w:r>
      <w:r w:rsidR="00F31811" w:rsidRPr="00DD0BEE">
        <w:rPr>
          <w:sz w:val="28"/>
          <w:szCs w:val="28"/>
        </w:rPr>
        <w:t xml:space="preserve"> </w:t>
      </w:r>
      <w:r w:rsidR="001736EA" w:rsidRPr="00DD0BEE">
        <w:rPr>
          <w:sz w:val="28"/>
          <w:szCs w:val="28"/>
        </w:rPr>
        <w:t xml:space="preserve">080100.62 </w:t>
      </w:r>
      <w:r w:rsidR="00902C78" w:rsidRPr="00DD0BEE">
        <w:rPr>
          <w:sz w:val="28"/>
          <w:szCs w:val="28"/>
        </w:rPr>
        <w:t xml:space="preserve">- </w:t>
      </w:r>
      <w:r w:rsidR="00F31811" w:rsidRPr="00DD0BEE">
        <w:rPr>
          <w:sz w:val="28"/>
          <w:szCs w:val="28"/>
        </w:rPr>
        <w:t>«</w:t>
      </w:r>
      <w:r w:rsidR="00305CBE" w:rsidRPr="00DD0BEE">
        <w:rPr>
          <w:sz w:val="28"/>
          <w:szCs w:val="28"/>
        </w:rPr>
        <w:t>Экономика</w:t>
      </w:r>
      <w:r w:rsidR="00F31811" w:rsidRPr="00DD0BEE">
        <w:rPr>
          <w:sz w:val="28"/>
          <w:szCs w:val="28"/>
        </w:rPr>
        <w:t>»</w:t>
      </w:r>
    </w:p>
    <w:p w:rsidR="00F31811" w:rsidRPr="00DD0BEE" w:rsidRDefault="00F31811" w:rsidP="00F31811">
      <w:pPr>
        <w:jc w:val="center"/>
        <w:rPr>
          <w:sz w:val="28"/>
          <w:szCs w:val="28"/>
        </w:rPr>
      </w:pPr>
    </w:p>
    <w:p w:rsidR="00F31811" w:rsidRPr="00DD0BEE" w:rsidRDefault="00F31811" w:rsidP="00F31811">
      <w:pPr>
        <w:jc w:val="center"/>
        <w:rPr>
          <w:sz w:val="28"/>
          <w:szCs w:val="28"/>
        </w:rPr>
      </w:pPr>
    </w:p>
    <w:p w:rsidR="00305CBE" w:rsidRPr="00DD0BEE" w:rsidRDefault="00305CBE" w:rsidP="00305CBE">
      <w:pPr>
        <w:pStyle w:val="af0"/>
        <w:widowControl w:val="0"/>
        <w:spacing w:before="120" w:beforeAutospacing="0" w:after="0" w:afterAutospacing="0"/>
        <w:ind w:firstLine="539"/>
        <w:jc w:val="right"/>
        <w:rPr>
          <w:kern w:val="2"/>
          <w:sz w:val="28"/>
          <w:szCs w:val="28"/>
        </w:rPr>
      </w:pPr>
    </w:p>
    <w:p w:rsidR="00305CBE" w:rsidRPr="00DD0BEE" w:rsidRDefault="00305CBE" w:rsidP="00305CBE">
      <w:pPr>
        <w:pStyle w:val="af0"/>
        <w:widowControl w:val="0"/>
        <w:spacing w:before="120" w:beforeAutospacing="0" w:after="0" w:afterAutospacing="0"/>
        <w:ind w:firstLine="539"/>
        <w:jc w:val="right"/>
        <w:rPr>
          <w:kern w:val="2"/>
          <w:sz w:val="28"/>
          <w:szCs w:val="28"/>
        </w:rPr>
      </w:pPr>
    </w:p>
    <w:p w:rsidR="00305CBE" w:rsidRPr="00DD0BEE" w:rsidRDefault="00305CBE" w:rsidP="00305CBE">
      <w:pPr>
        <w:pStyle w:val="af0"/>
        <w:widowControl w:val="0"/>
        <w:spacing w:before="120" w:beforeAutospacing="0" w:after="0" w:afterAutospacing="0"/>
        <w:ind w:firstLine="539"/>
        <w:jc w:val="right"/>
        <w:rPr>
          <w:kern w:val="2"/>
          <w:sz w:val="28"/>
          <w:szCs w:val="28"/>
        </w:rPr>
      </w:pPr>
    </w:p>
    <w:p w:rsidR="00305CBE" w:rsidRPr="00DD0BEE" w:rsidRDefault="00305CBE" w:rsidP="00305CBE">
      <w:pPr>
        <w:pStyle w:val="af0"/>
        <w:widowControl w:val="0"/>
        <w:spacing w:before="120" w:beforeAutospacing="0" w:after="0" w:afterAutospacing="0"/>
        <w:ind w:firstLine="539"/>
        <w:jc w:val="right"/>
        <w:rPr>
          <w:kern w:val="2"/>
          <w:sz w:val="28"/>
          <w:szCs w:val="28"/>
        </w:rPr>
      </w:pPr>
    </w:p>
    <w:p w:rsidR="00305CBE" w:rsidRPr="00DD0BEE" w:rsidRDefault="00305CBE" w:rsidP="00305CBE">
      <w:pPr>
        <w:pStyle w:val="af0"/>
        <w:widowControl w:val="0"/>
        <w:spacing w:before="120" w:beforeAutospacing="0" w:after="0" w:afterAutospacing="0"/>
        <w:ind w:firstLine="539"/>
        <w:jc w:val="right"/>
        <w:rPr>
          <w:kern w:val="2"/>
          <w:sz w:val="28"/>
          <w:szCs w:val="28"/>
        </w:rPr>
      </w:pPr>
    </w:p>
    <w:p w:rsidR="00305CBE" w:rsidRPr="00DD0BEE" w:rsidRDefault="00305CBE" w:rsidP="00305CBE">
      <w:pPr>
        <w:pStyle w:val="af0"/>
        <w:widowControl w:val="0"/>
        <w:spacing w:before="120" w:beforeAutospacing="0" w:after="0" w:afterAutospacing="0"/>
        <w:ind w:firstLine="539"/>
        <w:jc w:val="right"/>
        <w:rPr>
          <w:kern w:val="2"/>
          <w:sz w:val="28"/>
          <w:szCs w:val="28"/>
        </w:rPr>
      </w:pPr>
      <w:r w:rsidRPr="00DD0BEE">
        <w:rPr>
          <w:kern w:val="2"/>
          <w:sz w:val="28"/>
          <w:szCs w:val="28"/>
        </w:rPr>
        <w:t>Составитель: к.э.н. Шубин И.И.</w:t>
      </w:r>
    </w:p>
    <w:p w:rsidR="00F31811" w:rsidRPr="00DD0BEE" w:rsidRDefault="00F31811" w:rsidP="00F31811">
      <w:pPr>
        <w:jc w:val="center"/>
        <w:rPr>
          <w:sz w:val="20"/>
          <w:szCs w:val="20"/>
        </w:rPr>
      </w:pPr>
    </w:p>
    <w:p w:rsidR="00F31811" w:rsidRPr="00DD0BEE" w:rsidRDefault="00F31811" w:rsidP="00F31811">
      <w:pPr>
        <w:rPr>
          <w:sz w:val="28"/>
          <w:szCs w:val="28"/>
        </w:rPr>
      </w:pPr>
    </w:p>
    <w:p w:rsidR="00F31811" w:rsidRPr="00DD0BEE" w:rsidRDefault="00F31811" w:rsidP="00F31811">
      <w:pPr>
        <w:rPr>
          <w:sz w:val="28"/>
          <w:szCs w:val="28"/>
        </w:rPr>
      </w:pPr>
    </w:p>
    <w:p w:rsidR="00F31811" w:rsidRPr="00DD0BEE" w:rsidRDefault="00F31811" w:rsidP="00F31811">
      <w:pPr>
        <w:rPr>
          <w:sz w:val="28"/>
          <w:szCs w:val="28"/>
        </w:rPr>
      </w:pPr>
    </w:p>
    <w:p w:rsidR="00F31811" w:rsidRDefault="00F31811" w:rsidP="00F31811">
      <w:pPr>
        <w:rPr>
          <w:sz w:val="28"/>
          <w:szCs w:val="28"/>
        </w:rPr>
      </w:pPr>
    </w:p>
    <w:p w:rsidR="004660D4" w:rsidRDefault="004660D4" w:rsidP="00F31811">
      <w:pPr>
        <w:rPr>
          <w:sz w:val="28"/>
          <w:szCs w:val="28"/>
        </w:rPr>
      </w:pPr>
    </w:p>
    <w:p w:rsidR="004660D4" w:rsidRDefault="004660D4" w:rsidP="00F31811">
      <w:pPr>
        <w:rPr>
          <w:sz w:val="28"/>
          <w:szCs w:val="28"/>
        </w:rPr>
      </w:pPr>
    </w:p>
    <w:p w:rsidR="004660D4" w:rsidRPr="00DD0BEE" w:rsidRDefault="004660D4" w:rsidP="00F31811">
      <w:pPr>
        <w:rPr>
          <w:sz w:val="28"/>
          <w:szCs w:val="28"/>
        </w:rPr>
      </w:pPr>
    </w:p>
    <w:p w:rsidR="00305CBE" w:rsidRPr="00DD0BEE" w:rsidRDefault="00F31811" w:rsidP="00F31811">
      <w:pPr>
        <w:jc w:val="center"/>
        <w:rPr>
          <w:sz w:val="28"/>
          <w:szCs w:val="28"/>
        </w:rPr>
      </w:pPr>
      <w:r w:rsidRPr="00DD0BEE">
        <w:rPr>
          <w:sz w:val="28"/>
          <w:szCs w:val="28"/>
        </w:rPr>
        <w:t>Москва 2014г.</w:t>
      </w:r>
    </w:p>
    <w:p w:rsidR="004C51C5" w:rsidRPr="00DD0BEE" w:rsidRDefault="00305CBE" w:rsidP="003A5762">
      <w:r w:rsidRPr="00DD0BEE">
        <w:rPr>
          <w:sz w:val="28"/>
          <w:szCs w:val="28"/>
        </w:rPr>
        <w:br w:type="page"/>
      </w:r>
    </w:p>
    <w:p w:rsidR="004C51C5" w:rsidRPr="00DD0BEE" w:rsidRDefault="003A5762" w:rsidP="003A5762">
      <w:pPr>
        <w:widowControl w:val="0"/>
        <w:shd w:val="clear" w:color="auto" w:fill="FFFFFF"/>
        <w:tabs>
          <w:tab w:val="left" w:pos="0"/>
        </w:tabs>
        <w:autoSpaceDE w:val="0"/>
        <w:autoSpaceDN w:val="0"/>
        <w:adjustRightInd w:val="0"/>
        <w:spacing w:line="360" w:lineRule="auto"/>
        <w:jc w:val="center"/>
        <w:rPr>
          <w:b/>
        </w:rPr>
      </w:pPr>
      <w:r>
        <w:rPr>
          <w:b/>
        </w:rPr>
        <w:lastRenderedPageBreak/>
        <w:t xml:space="preserve">1. </w:t>
      </w:r>
      <w:r w:rsidR="004C51C5" w:rsidRPr="00DD0BEE">
        <w:rPr>
          <w:b/>
        </w:rPr>
        <w:t xml:space="preserve">ПОДБОР НАУЧНОЙ ЛИТЕРАТУРЫ И </w:t>
      </w:r>
      <w:proofErr w:type="gramStart"/>
      <w:r w:rsidR="004C51C5" w:rsidRPr="00DD0BEE">
        <w:rPr>
          <w:b/>
        </w:rPr>
        <w:t>ПРАКТИЧЕСКОГО</w:t>
      </w:r>
      <w:proofErr w:type="gramEnd"/>
    </w:p>
    <w:p w:rsidR="004C51C5" w:rsidRPr="00DD0BEE" w:rsidRDefault="004C51C5" w:rsidP="008447A6">
      <w:pPr>
        <w:widowControl w:val="0"/>
        <w:shd w:val="clear" w:color="auto" w:fill="FFFFFF"/>
        <w:tabs>
          <w:tab w:val="left" w:pos="653"/>
        </w:tabs>
        <w:autoSpaceDE w:val="0"/>
        <w:autoSpaceDN w:val="0"/>
        <w:adjustRightInd w:val="0"/>
        <w:spacing w:line="360" w:lineRule="auto"/>
        <w:ind w:left="360"/>
        <w:jc w:val="center"/>
        <w:rPr>
          <w:b/>
        </w:rPr>
      </w:pPr>
      <w:r w:rsidRPr="00DD0BEE">
        <w:rPr>
          <w:b/>
        </w:rPr>
        <w:t>МАТЕРИАЛА ПО ТЕМЕ ВЫПУСКНОЙ КВАЛИФИКАЦИОННОЙ РАБОТЫ</w:t>
      </w:r>
    </w:p>
    <w:p w:rsidR="004C51C5" w:rsidRPr="00DD0BEE" w:rsidRDefault="004C51C5" w:rsidP="008447A6">
      <w:pPr>
        <w:widowControl w:val="0"/>
        <w:shd w:val="clear" w:color="auto" w:fill="FFFFFF"/>
        <w:tabs>
          <w:tab w:val="left" w:pos="653"/>
        </w:tabs>
        <w:autoSpaceDE w:val="0"/>
        <w:autoSpaceDN w:val="0"/>
        <w:adjustRightInd w:val="0"/>
        <w:spacing w:line="360" w:lineRule="auto"/>
        <w:ind w:firstLine="709"/>
        <w:jc w:val="both"/>
      </w:pPr>
    </w:p>
    <w:p w:rsidR="004C51C5" w:rsidRPr="00DD0BEE" w:rsidRDefault="004C51C5" w:rsidP="008447A6">
      <w:pPr>
        <w:shd w:val="clear" w:color="auto" w:fill="FFFFFF"/>
        <w:tabs>
          <w:tab w:val="left" w:leader="dot" w:pos="5654"/>
        </w:tabs>
        <w:spacing w:line="360" w:lineRule="auto"/>
        <w:ind w:firstLine="709"/>
        <w:jc w:val="both"/>
      </w:pPr>
      <w:r w:rsidRPr="00DD0BEE">
        <w:t>Предварительная работа над выбранной темой начинается с гл</w:t>
      </w:r>
      <w:r w:rsidRPr="00DD0BEE">
        <w:rPr>
          <w:bCs/>
        </w:rPr>
        <w:t xml:space="preserve">убокого </w:t>
      </w:r>
      <w:r w:rsidRPr="00DD0BEE">
        <w:t xml:space="preserve">изучения соответствующей литературы. Подбором и изучением литературы по теме ВКР студент должен заниматься в течение всего </w:t>
      </w:r>
      <w:r w:rsidRPr="00DD0BEE">
        <w:rPr>
          <w:bCs/>
        </w:rPr>
        <w:t xml:space="preserve">времени </w:t>
      </w:r>
      <w:r w:rsidRPr="00DD0BEE">
        <w:t>работы над исследованием.</w:t>
      </w:r>
    </w:p>
    <w:p w:rsidR="004C51C5" w:rsidRPr="00DD0BEE" w:rsidRDefault="004C51C5" w:rsidP="008447A6">
      <w:pPr>
        <w:shd w:val="clear" w:color="auto" w:fill="FFFFFF"/>
        <w:spacing w:line="360" w:lineRule="auto"/>
        <w:ind w:firstLine="709"/>
        <w:jc w:val="both"/>
      </w:pPr>
      <w:r w:rsidRPr="00DD0BEE">
        <w:t xml:space="preserve">Изучение и подбор литературы по теме исследования </w:t>
      </w:r>
      <w:r w:rsidRPr="00DD0BEE">
        <w:rPr>
          <w:bCs/>
        </w:rPr>
        <w:t xml:space="preserve">создает предпосылки </w:t>
      </w:r>
      <w:r w:rsidRPr="00DD0BEE">
        <w:t xml:space="preserve">для самостоятельного решения студентом тех или иных </w:t>
      </w:r>
      <w:r w:rsidRPr="00DD0BEE">
        <w:rPr>
          <w:bCs/>
        </w:rPr>
        <w:t>профессио</w:t>
      </w:r>
      <w:r w:rsidRPr="00DD0BEE">
        <w:t xml:space="preserve">нальных вопросов. На этом этапе очень важно подобрать наиболее нужные учебники по избранной теме, специальные монографии, периодические издания. Общее руководство этой работой должен осуществлять дипломный руководитель. Выполнение </w:t>
      </w:r>
      <w:r w:rsidR="00197EFF" w:rsidRPr="00DD0BEE">
        <w:t>выпускной квалификационной работы</w:t>
      </w:r>
      <w:r w:rsidRPr="00DD0BEE">
        <w:t xml:space="preserve"> сопровождается использованием большого количества законодательно-нормативных актов и статистического материала.</w:t>
      </w:r>
    </w:p>
    <w:p w:rsidR="004C51C5" w:rsidRPr="00DD0BEE" w:rsidRDefault="004C51C5" w:rsidP="008447A6">
      <w:pPr>
        <w:shd w:val="clear" w:color="auto" w:fill="FFFFFF"/>
        <w:spacing w:line="360" w:lineRule="auto"/>
        <w:ind w:firstLine="709"/>
        <w:jc w:val="both"/>
      </w:pPr>
      <w:r w:rsidRPr="00DD0BEE">
        <w:t xml:space="preserve">Рекомендуется изучение литературы начинать с общих работ (учебных пособий и монографий), а затем переходить к научным статьям и другим источникам. В связи с часто меняющейся нормативно-правовой базой по бухгалтерскому учету и аудиту, целесообразно изучать литературу не в хронологической последовательности, а в обратном порядке. То есть изучить работы, вышедшие в последние время и постепенно, если возникла необходимость, двигаться к прошлому, знакомясь с исследованиями по теме </w:t>
      </w:r>
      <w:r w:rsidR="00197EFF" w:rsidRPr="00DD0BEE">
        <w:t>выпускной квалификационной работы</w:t>
      </w:r>
      <w:r w:rsidRPr="00DD0BEE">
        <w:t>.</w:t>
      </w:r>
    </w:p>
    <w:p w:rsidR="004C51C5" w:rsidRPr="00DD0BEE" w:rsidRDefault="004C51C5" w:rsidP="008447A6">
      <w:pPr>
        <w:shd w:val="clear" w:color="auto" w:fill="FFFFFF"/>
        <w:spacing w:line="360" w:lineRule="auto"/>
        <w:ind w:firstLine="709"/>
        <w:jc w:val="both"/>
      </w:pPr>
      <w:r w:rsidRPr="00DD0BEE">
        <w:t xml:space="preserve">Работая с теми или иными литературными источниками, студент должен понимать, что ознакомиться со всей литературой, касающейся темы любого исследования практически невозможно. Поэтому рекомендуется просматривать только те книги и статьи, которые имеют прямое отношение к теме выбранной </w:t>
      </w:r>
      <w:r w:rsidR="00197EFF" w:rsidRPr="00DD0BEE">
        <w:t>выпускной квалификационной работы</w:t>
      </w:r>
      <w:r w:rsidRPr="00DD0BEE">
        <w:t xml:space="preserve">. Из </w:t>
      </w:r>
      <w:proofErr w:type="gramStart"/>
      <w:r w:rsidRPr="00DD0BEE">
        <w:t>прочитанного</w:t>
      </w:r>
      <w:proofErr w:type="gramEnd"/>
      <w:r w:rsidRPr="00DD0BEE">
        <w:t xml:space="preserve"> следует выписывать только ту информацию, которая может быть использована в дипломном исследовании для:</w:t>
      </w:r>
    </w:p>
    <w:p w:rsidR="004C51C5" w:rsidRPr="00DD0BEE" w:rsidRDefault="004C51C5" w:rsidP="00B80203">
      <w:pPr>
        <w:numPr>
          <w:ilvl w:val="0"/>
          <w:numId w:val="5"/>
        </w:numPr>
        <w:shd w:val="clear" w:color="auto" w:fill="FFFFFF"/>
        <w:spacing w:line="360" w:lineRule="auto"/>
        <w:jc w:val="both"/>
      </w:pPr>
      <w:r w:rsidRPr="00DD0BEE">
        <w:t>обоснования собственной точки зрения;</w:t>
      </w:r>
    </w:p>
    <w:p w:rsidR="004C51C5" w:rsidRPr="00DD0BEE" w:rsidRDefault="004C51C5" w:rsidP="00B80203">
      <w:pPr>
        <w:widowControl w:val="0"/>
        <w:numPr>
          <w:ilvl w:val="0"/>
          <w:numId w:val="5"/>
        </w:numPr>
        <w:shd w:val="clear" w:color="auto" w:fill="FFFFFF"/>
        <w:tabs>
          <w:tab w:val="left" w:pos="749"/>
        </w:tabs>
        <w:autoSpaceDE w:val="0"/>
        <w:autoSpaceDN w:val="0"/>
        <w:adjustRightInd w:val="0"/>
        <w:spacing w:line="360" w:lineRule="auto"/>
        <w:jc w:val="both"/>
      </w:pPr>
      <w:r w:rsidRPr="00DD0BEE">
        <w:t>в качестве примера правильного или оригинального решения вопроса;</w:t>
      </w:r>
    </w:p>
    <w:p w:rsidR="004C51C5" w:rsidRPr="00DD0BEE" w:rsidRDefault="004C51C5" w:rsidP="00B80203">
      <w:pPr>
        <w:numPr>
          <w:ilvl w:val="0"/>
          <w:numId w:val="5"/>
        </w:numPr>
        <w:shd w:val="clear" w:color="auto" w:fill="FFFFFF"/>
        <w:tabs>
          <w:tab w:val="left" w:pos="797"/>
        </w:tabs>
        <w:spacing w:line="360" w:lineRule="auto"/>
        <w:jc w:val="both"/>
      </w:pPr>
      <w:r w:rsidRPr="00DD0BEE">
        <w:t>в качестве примера неудачных решений и методических приемов, подлежащих критике.</w:t>
      </w:r>
    </w:p>
    <w:p w:rsidR="004C51C5" w:rsidRPr="00DD0BEE" w:rsidRDefault="004C51C5" w:rsidP="008447A6">
      <w:pPr>
        <w:shd w:val="clear" w:color="auto" w:fill="FFFFFF"/>
        <w:spacing w:line="360" w:lineRule="auto"/>
        <w:ind w:firstLine="709"/>
        <w:jc w:val="both"/>
      </w:pPr>
      <w:r w:rsidRPr="00DD0BEE">
        <w:t>Очень важно на начальном этапе написания ВКР</w:t>
      </w:r>
      <w:r w:rsidRPr="00DD0BEE">
        <w:rPr>
          <w:bCs/>
        </w:rPr>
        <w:t xml:space="preserve"> </w:t>
      </w:r>
      <w:r w:rsidRPr="00DD0BEE">
        <w:t>составить библиографический список литературы, отражающий вес аспекты выбранной темы. Подбор литературы осуществляется по библиотечным каталогам.</w:t>
      </w:r>
    </w:p>
    <w:p w:rsidR="004C51C5" w:rsidRPr="00DD0BEE" w:rsidRDefault="004C51C5" w:rsidP="008447A6">
      <w:pPr>
        <w:widowControl w:val="0"/>
        <w:shd w:val="clear" w:color="auto" w:fill="FFFFFF"/>
        <w:tabs>
          <w:tab w:val="left" w:pos="653"/>
        </w:tabs>
        <w:autoSpaceDE w:val="0"/>
        <w:autoSpaceDN w:val="0"/>
        <w:adjustRightInd w:val="0"/>
        <w:spacing w:line="360" w:lineRule="auto"/>
        <w:ind w:firstLine="709"/>
        <w:jc w:val="both"/>
      </w:pPr>
      <w:r w:rsidRPr="00DD0BEE">
        <w:t xml:space="preserve">Чтобы выяснить, в какой мере и как именно пригодится при </w:t>
      </w:r>
      <w:r w:rsidRPr="00DD0BEE">
        <w:rPr>
          <w:bCs/>
        </w:rPr>
        <w:t xml:space="preserve">написании </w:t>
      </w:r>
      <w:r w:rsidR="00197EFF" w:rsidRPr="00DD0BEE">
        <w:t>выпускной квалификационной работы</w:t>
      </w:r>
      <w:r w:rsidRPr="00DD0BEE">
        <w:t xml:space="preserve"> тот или иной источник, необходимо понимать </w:t>
      </w:r>
      <w:r w:rsidRPr="00DD0BEE">
        <w:rPr>
          <w:bCs/>
        </w:rPr>
        <w:t xml:space="preserve">отличия </w:t>
      </w:r>
      <w:r w:rsidRPr="00DD0BEE">
        <w:t xml:space="preserve">между </w:t>
      </w:r>
      <w:r w:rsidRPr="00DD0BEE">
        <w:lastRenderedPageBreak/>
        <w:t>жанрами научной литературы. К основным видам научных ист</w:t>
      </w:r>
      <w:r w:rsidRPr="00DD0BEE">
        <w:rPr>
          <w:bCs/>
        </w:rPr>
        <w:t>очни</w:t>
      </w:r>
      <w:r w:rsidRPr="00DD0BEE">
        <w:t>ков относятся учебник или учебное пособие, монография, брошюры, диссертации, научная статья, автореферат диссертации, тезисы докладов научных конференций, реферативные журналы, библиографические издания.</w:t>
      </w:r>
    </w:p>
    <w:p w:rsidR="004C51C5" w:rsidRPr="00DD0BEE" w:rsidRDefault="004C51C5" w:rsidP="008447A6">
      <w:pPr>
        <w:shd w:val="clear" w:color="auto" w:fill="FFFFFF"/>
        <w:spacing w:line="360" w:lineRule="auto"/>
        <w:ind w:firstLine="709"/>
        <w:jc w:val="both"/>
      </w:pPr>
      <w:r w:rsidRPr="00DD0BEE">
        <w:t xml:space="preserve">При написании </w:t>
      </w:r>
      <w:r w:rsidR="00197EFF" w:rsidRPr="00DD0BEE">
        <w:t>выпускной квалификационной работы</w:t>
      </w:r>
      <w:r w:rsidRPr="00DD0BEE">
        <w:t xml:space="preserve"> целесообразно использовать компьютерные справочные правовые системы (СПС), представляющие собой банки правовой и экономической информации. Как правило, такие банки содержат массивы правовой информации, официально опубликованные законодательными органами РФ, проекты документов, разъяснения и комментарии к ним, а также статьи периодической печати.</w:t>
      </w:r>
    </w:p>
    <w:p w:rsidR="004C51C5" w:rsidRPr="00DD0BEE" w:rsidRDefault="004C51C5" w:rsidP="008447A6">
      <w:pPr>
        <w:shd w:val="clear" w:color="auto" w:fill="FFFFFF"/>
        <w:spacing w:line="360" w:lineRule="auto"/>
        <w:ind w:firstLine="709"/>
        <w:jc w:val="both"/>
      </w:pPr>
      <w:r w:rsidRPr="00DD0BEE">
        <w:t xml:space="preserve">Наиболее распространёнными являются три справочные правовые системы: СПС </w:t>
      </w:r>
      <w:r w:rsidR="00DE5250" w:rsidRPr="00DD0BEE">
        <w:t>«</w:t>
      </w:r>
      <w:r w:rsidRPr="00DD0BEE">
        <w:t>Консультант Плюс</w:t>
      </w:r>
      <w:r w:rsidR="00DE5250" w:rsidRPr="00DD0BEE">
        <w:t>»</w:t>
      </w:r>
      <w:r w:rsidRPr="00DD0BEE">
        <w:t xml:space="preserve">; СПС </w:t>
      </w:r>
      <w:r w:rsidR="00DE5250" w:rsidRPr="00DD0BEE">
        <w:t>«</w:t>
      </w:r>
      <w:r w:rsidRPr="00DD0BEE">
        <w:t>Гарант</w:t>
      </w:r>
      <w:r w:rsidR="00DE5250" w:rsidRPr="00DD0BEE">
        <w:t>»</w:t>
      </w:r>
      <w:r w:rsidRPr="00DD0BEE">
        <w:t xml:space="preserve">; СПС </w:t>
      </w:r>
      <w:r w:rsidR="00DE5250" w:rsidRPr="00DD0BEE">
        <w:t>«</w:t>
      </w:r>
      <w:r w:rsidRPr="00DD0BEE">
        <w:t>Кодекс</w:t>
      </w:r>
      <w:r w:rsidR="00DE5250" w:rsidRPr="00DD0BEE">
        <w:t>»</w:t>
      </w:r>
      <w:r w:rsidRPr="00DD0BEE">
        <w:t>.</w:t>
      </w:r>
    </w:p>
    <w:p w:rsidR="004C51C5" w:rsidRPr="00DD0BEE" w:rsidRDefault="006705EB" w:rsidP="008447A6">
      <w:pPr>
        <w:shd w:val="clear" w:color="auto" w:fill="FFFFFF"/>
        <w:spacing w:line="360" w:lineRule="auto"/>
        <w:ind w:firstLine="709"/>
        <w:jc w:val="both"/>
      </w:pPr>
      <w:r>
        <w:pict>
          <v:line id="_x0000_s1026" style="position:absolute;left:0;text-align:left;z-index:251655168;mso-position-horizontal-relative:margin" from="751.7pt,-42pt" to="751.7pt,17.5pt" o:allowincell="f" strokeweight="1.7pt">
            <w10:wrap anchorx="margin"/>
          </v:line>
        </w:pict>
      </w:r>
      <w:r w:rsidR="004C51C5" w:rsidRPr="00DD0BEE">
        <w:t xml:space="preserve">Необходимо отметить, что СПС значительно облегчают работу с законодательной и нормативно-правовой базой по теме исследования, но ссылки на них в </w:t>
      </w:r>
      <w:r w:rsidR="00197EFF" w:rsidRPr="00DD0BEE">
        <w:t>выпускной квалификационной работе</w:t>
      </w:r>
      <w:r w:rsidR="004C51C5" w:rsidRPr="00DD0BEE">
        <w:t>, как на официальные источники недопустимы. Практически во всех СПС после текста нормативного документа дается ссылка на официальный источник опубликования этого документа - Собрание законодательства Российской Федерации, Российскую газету, региональное средство массовой информации. Только эти периодические издания могут служить в списке литературы источниками использованных законодательных и нормативных актов.</w:t>
      </w:r>
    </w:p>
    <w:p w:rsidR="004C51C5" w:rsidRPr="00DD0BEE" w:rsidRDefault="004C51C5" w:rsidP="008447A6">
      <w:pPr>
        <w:shd w:val="clear" w:color="auto" w:fill="FFFFFF"/>
        <w:spacing w:line="360" w:lineRule="auto"/>
        <w:ind w:firstLine="709"/>
        <w:jc w:val="both"/>
      </w:pPr>
      <w:r w:rsidRPr="00DD0BEE">
        <w:t xml:space="preserve">В последнее время большую помощь в научной работе оказывает компьютерная сеть </w:t>
      </w:r>
      <w:proofErr w:type="spellStart"/>
      <w:r w:rsidRPr="00DD0BEE">
        <w:rPr>
          <w:b/>
        </w:rPr>
        <w:t>Internet</w:t>
      </w:r>
      <w:proofErr w:type="spellEnd"/>
      <w:r w:rsidRPr="00DD0BEE">
        <w:t xml:space="preserve">. В ней можно найти эксклюзивную информацию, которая никогда не публиковалась в книгах и периодике, а также экономические новости, которые еще не успели опубликовать печатные средства массовой информации. Полезную для выполнения </w:t>
      </w:r>
      <w:r w:rsidR="00197EFF" w:rsidRPr="00DD0BEE">
        <w:t>выпускной квалификационной работы</w:t>
      </w:r>
      <w:r w:rsidRPr="00DD0BEE">
        <w:t xml:space="preserve"> информацию можно найти </w:t>
      </w:r>
      <w:r w:rsidR="005366C9" w:rsidRPr="00DD0BEE">
        <w:t>с помощью</w:t>
      </w:r>
      <w:r w:rsidRPr="00DD0BEE">
        <w:t xml:space="preserve"> универсальной поисковой систем</w:t>
      </w:r>
      <w:r w:rsidR="005366C9" w:rsidRPr="00DD0BEE">
        <w:t>ы</w:t>
      </w:r>
      <w:r w:rsidRPr="00DD0BEE">
        <w:t xml:space="preserve"> </w:t>
      </w:r>
      <w:r w:rsidR="00DE5250" w:rsidRPr="00DD0BEE">
        <w:t>«</w:t>
      </w:r>
      <w:proofErr w:type="spellStart"/>
      <w:r w:rsidRPr="00DD0BEE">
        <w:t>Yandex</w:t>
      </w:r>
      <w:proofErr w:type="spellEnd"/>
      <w:r w:rsidR="00DE5250" w:rsidRPr="00DD0BEE">
        <w:t>»</w:t>
      </w:r>
      <w:r w:rsidRPr="00DD0BEE">
        <w:t>.</w:t>
      </w:r>
    </w:p>
    <w:p w:rsidR="004C51C5" w:rsidRPr="00DD0BEE" w:rsidRDefault="004C51C5" w:rsidP="008447A6">
      <w:pPr>
        <w:shd w:val="clear" w:color="auto" w:fill="FFFFFF"/>
        <w:spacing w:line="360" w:lineRule="auto"/>
        <w:ind w:firstLine="709"/>
        <w:jc w:val="both"/>
      </w:pPr>
      <w:r w:rsidRPr="00DD0BEE">
        <w:t xml:space="preserve">Компьютерная сеть </w:t>
      </w:r>
      <w:proofErr w:type="spellStart"/>
      <w:r w:rsidRPr="00DD0BEE">
        <w:t>Internet</w:t>
      </w:r>
      <w:proofErr w:type="spellEnd"/>
      <w:r w:rsidRPr="00DD0BEE">
        <w:t xml:space="preserve"> содержит большой массив информации, в том числе ранее выполненные курсовые и дипломные работы по разнообразным темам. Не редко это работы низкого качества, к тому же они выполнены по материалам, полученным в организациях, не являющихся ведущими для студента-дипломника. Работниками выпускающей кафедры отслеживаются курсовые и дипломные работы, предлагаемые различными сайтами в </w:t>
      </w:r>
      <w:proofErr w:type="spellStart"/>
      <w:r w:rsidRPr="00DD0BEE">
        <w:t>Internet</w:t>
      </w:r>
      <w:proofErr w:type="spellEnd"/>
      <w:r w:rsidRPr="00DD0BEE">
        <w:t xml:space="preserve">. </w:t>
      </w:r>
      <w:r w:rsidRPr="00DD0BEE">
        <w:rPr>
          <w:b/>
        </w:rPr>
        <w:t xml:space="preserve">Использование таких работ при выполнении </w:t>
      </w:r>
      <w:r w:rsidR="005366C9" w:rsidRPr="00DD0BEE">
        <w:rPr>
          <w:b/>
        </w:rPr>
        <w:t xml:space="preserve">ВКР </w:t>
      </w:r>
      <w:r w:rsidRPr="00DD0BEE">
        <w:rPr>
          <w:b/>
        </w:rPr>
        <w:t xml:space="preserve">строго запрещено и является основанием к не допуску студента к защите </w:t>
      </w:r>
      <w:r w:rsidR="00197EFF" w:rsidRPr="00DD0BEE">
        <w:rPr>
          <w:b/>
        </w:rPr>
        <w:t>выпускной квалификационной работы</w:t>
      </w:r>
      <w:r w:rsidRPr="00DD0BEE">
        <w:rPr>
          <w:b/>
        </w:rPr>
        <w:t xml:space="preserve"> на заседании </w:t>
      </w:r>
      <w:r w:rsidR="008E3E49" w:rsidRPr="00DD0BEE">
        <w:rPr>
          <w:b/>
        </w:rPr>
        <w:t xml:space="preserve">Государственной </w:t>
      </w:r>
      <w:r w:rsidR="004E5723" w:rsidRPr="00DD0BEE">
        <w:rPr>
          <w:b/>
        </w:rPr>
        <w:t>экзамена</w:t>
      </w:r>
      <w:r w:rsidR="008E3E49" w:rsidRPr="00DD0BEE">
        <w:rPr>
          <w:b/>
        </w:rPr>
        <w:t>ционной комиссии (</w:t>
      </w:r>
      <w:r w:rsidRPr="00DD0BEE">
        <w:rPr>
          <w:b/>
        </w:rPr>
        <w:t>Г</w:t>
      </w:r>
      <w:r w:rsidR="004E5723" w:rsidRPr="00DD0BEE">
        <w:rPr>
          <w:b/>
        </w:rPr>
        <w:t>Э</w:t>
      </w:r>
      <w:r w:rsidRPr="00DD0BEE">
        <w:rPr>
          <w:b/>
        </w:rPr>
        <w:t>К</w:t>
      </w:r>
      <w:r w:rsidR="008E3E49" w:rsidRPr="00DD0BEE">
        <w:rPr>
          <w:b/>
        </w:rPr>
        <w:t>)</w:t>
      </w:r>
      <w:r w:rsidRPr="00DD0BEE">
        <w:t>.</w:t>
      </w:r>
    </w:p>
    <w:p w:rsidR="004C51C5" w:rsidRPr="00DD0BEE" w:rsidRDefault="004C51C5" w:rsidP="008447A6">
      <w:pPr>
        <w:shd w:val="clear" w:color="auto" w:fill="FFFFFF"/>
        <w:spacing w:line="360" w:lineRule="auto"/>
        <w:ind w:firstLine="709"/>
        <w:jc w:val="both"/>
      </w:pPr>
      <w:r w:rsidRPr="00DD0BEE">
        <w:lastRenderedPageBreak/>
        <w:t xml:space="preserve">Самостоятельно подобранные студентом литературные источники систематизируются в списке литературы. </w:t>
      </w:r>
      <w:proofErr w:type="gramStart"/>
      <w:r w:rsidRPr="00DD0BEE">
        <w:t xml:space="preserve">Этот список пополняется и уточняется студентом в течение всего исследования и приобретает законченный вид только при оформлении </w:t>
      </w:r>
      <w:r w:rsidR="00197EFF" w:rsidRPr="00DD0BEE">
        <w:t>выпускной квалификационной работы</w:t>
      </w:r>
      <w:r w:rsidRPr="00DD0BEE">
        <w:t xml:space="preserve"> (порядок оформления списка литературы представлен в приложени</w:t>
      </w:r>
      <w:r w:rsidR="00751D5A" w:rsidRPr="00DD0BEE">
        <w:t>и</w:t>
      </w:r>
      <w:r w:rsidRPr="00DD0BEE">
        <w:t>.</w:t>
      </w:r>
      <w:proofErr w:type="gramEnd"/>
    </w:p>
    <w:p w:rsidR="004C51C5" w:rsidRPr="00DD0BEE" w:rsidRDefault="004C51C5" w:rsidP="008447A6">
      <w:pPr>
        <w:shd w:val="clear" w:color="auto" w:fill="FFFFFF"/>
        <w:spacing w:line="360" w:lineRule="auto"/>
        <w:ind w:firstLine="709"/>
        <w:jc w:val="both"/>
      </w:pPr>
      <w:r w:rsidRPr="00DD0BEE">
        <w:t xml:space="preserve">Кроме работы с литературными источниками студент должен собрать конкретный практический материал по избранной теме исследования в ведущей организации. Объем информации, необходимой для написания </w:t>
      </w:r>
      <w:r w:rsidR="00197EFF" w:rsidRPr="00DD0BEE">
        <w:t>выпускной квалификационной работы</w:t>
      </w:r>
      <w:r w:rsidRPr="00DD0BEE">
        <w:t xml:space="preserve"> и конкретные виды учетной документации для иллюстрации в качестве приложений к </w:t>
      </w:r>
      <w:r w:rsidR="00197EFF" w:rsidRPr="00DD0BEE">
        <w:t>выпускной квалификационной работе</w:t>
      </w:r>
      <w:r w:rsidRPr="00DD0BEE">
        <w:t xml:space="preserve"> определяются дипломным руководителем. Сбор информации осуществляется путем копирования первичных и сводных бухгалтерских документов, отчетов, банковских документов, статистических и финансовых отчетов, других документов, необходимых для выполнения </w:t>
      </w:r>
      <w:r w:rsidR="00197EFF" w:rsidRPr="00DD0BEE">
        <w:t>выпускной квалификационной работы</w:t>
      </w:r>
      <w:r w:rsidRPr="00DD0BEE">
        <w:t>.</w:t>
      </w:r>
    </w:p>
    <w:p w:rsidR="004C51C5" w:rsidRPr="00DD0BEE" w:rsidRDefault="004C51C5" w:rsidP="008447A6">
      <w:pPr>
        <w:shd w:val="clear" w:color="auto" w:fill="FFFFFF"/>
        <w:spacing w:line="360" w:lineRule="auto"/>
        <w:ind w:firstLine="709"/>
        <w:jc w:val="both"/>
      </w:pPr>
      <w:r w:rsidRPr="00DD0BEE">
        <w:t>Собранный фактический материал представляется в качестве приложений к ВКР. Необходимо помнить, что любая внутренняя информация организации, за исключением бухгалтерской отчетности, может являться коммерческой тайной. Поэтому ее получение и использование должно согласовываться с консультантом и руководителем предприятия.</w:t>
      </w:r>
    </w:p>
    <w:p w:rsidR="008F31FB" w:rsidRPr="00DD0BEE" w:rsidRDefault="008F31FB" w:rsidP="008447A6">
      <w:pPr>
        <w:shd w:val="clear" w:color="auto" w:fill="FFFFFF"/>
        <w:spacing w:line="360" w:lineRule="auto"/>
        <w:ind w:firstLine="709"/>
        <w:jc w:val="both"/>
      </w:pPr>
    </w:p>
    <w:p w:rsidR="004C51C5" w:rsidRPr="00DD0BEE" w:rsidRDefault="003A5762" w:rsidP="003A5762">
      <w:pPr>
        <w:widowControl w:val="0"/>
        <w:shd w:val="clear" w:color="auto" w:fill="FFFFFF"/>
        <w:tabs>
          <w:tab w:val="left" w:pos="0"/>
        </w:tabs>
        <w:autoSpaceDE w:val="0"/>
        <w:autoSpaceDN w:val="0"/>
        <w:adjustRightInd w:val="0"/>
        <w:spacing w:line="360" w:lineRule="auto"/>
        <w:jc w:val="center"/>
        <w:rPr>
          <w:b/>
        </w:rPr>
      </w:pPr>
      <w:r>
        <w:rPr>
          <w:b/>
        </w:rPr>
        <w:t xml:space="preserve">2. </w:t>
      </w:r>
      <w:r w:rsidR="004C51C5" w:rsidRPr="00DD0BEE">
        <w:rPr>
          <w:b/>
        </w:rPr>
        <w:t>СТРУКТУРА И СОДЕРЖАНИЕ</w:t>
      </w:r>
    </w:p>
    <w:p w:rsidR="004C51C5" w:rsidRPr="00DD0BEE" w:rsidRDefault="004C51C5" w:rsidP="008447A6">
      <w:pPr>
        <w:widowControl w:val="0"/>
        <w:shd w:val="clear" w:color="auto" w:fill="FFFFFF"/>
        <w:tabs>
          <w:tab w:val="left" w:pos="653"/>
        </w:tabs>
        <w:autoSpaceDE w:val="0"/>
        <w:autoSpaceDN w:val="0"/>
        <w:adjustRightInd w:val="0"/>
        <w:spacing w:line="360" w:lineRule="auto"/>
        <w:ind w:left="360"/>
        <w:jc w:val="center"/>
        <w:rPr>
          <w:b/>
        </w:rPr>
      </w:pPr>
      <w:r w:rsidRPr="00DD0BEE">
        <w:rPr>
          <w:b/>
        </w:rPr>
        <w:t>ВЫПУСКНОЙ КВАЛИФИКАЦИОННОЙ РАБОТЫ</w:t>
      </w:r>
    </w:p>
    <w:p w:rsidR="004C51C5" w:rsidRPr="00DD0BEE" w:rsidRDefault="004C51C5" w:rsidP="008447A6">
      <w:pPr>
        <w:shd w:val="clear" w:color="auto" w:fill="FFFFFF"/>
        <w:spacing w:line="360" w:lineRule="auto"/>
        <w:ind w:firstLine="709"/>
        <w:jc w:val="both"/>
        <w:rPr>
          <w:spacing w:val="-5"/>
        </w:rPr>
      </w:pPr>
    </w:p>
    <w:p w:rsidR="004C51C5" w:rsidRPr="003A5762" w:rsidRDefault="004C51C5" w:rsidP="008447A6">
      <w:pPr>
        <w:shd w:val="clear" w:color="auto" w:fill="FFFFFF"/>
        <w:spacing w:line="360" w:lineRule="auto"/>
        <w:ind w:firstLine="709"/>
        <w:jc w:val="both"/>
      </w:pPr>
      <w:r w:rsidRPr="003A5762">
        <w:rPr>
          <w:spacing w:val="-5"/>
        </w:rPr>
        <w:t xml:space="preserve">Общий объем ВКР составляет </w:t>
      </w:r>
      <w:r w:rsidR="00751D5A" w:rsidRPr="003A5762">
        <w:rPr>
          <w:spacing w:val="-5"/>
        </w:rPr>
        <w:t>75</w:t>
      </w:r>
      <w:r w:rsidRPr="003A5762">
        <w:rPr>
          <w:spacing w:val="-5"/>
        </w:rPr>
        <w:t>-95 страниц машинописного текса, включая таб</w:t>
      </w:r>
      <w:r w:rsidRPr="003A5762">
        <w:rPr>
          <w:spacing w:val="-6"/>
        </w:rPr>
        <w:t>лицы, рисунки и прочий иллюстративный материал</w:t>
      </w:r>
      <w:r w:rsidR="00751D5A" w:rsidRPr="003A5762">
        <w:rPr>
          <w:spacing w:val="-6"/>
        </w:rPr>
        <w:t xml:space="preserve"> без учета объема приложений</w:t>
      </w:r>
      <w:r w:rsidRPr="003A5762">
        <w:rPr>
          <w:spacing w:val="-6"/>
        </w:rPr>
        <w:t>.</w:t>
      </w:r>
    </w:p>
    <w:p w:rsidR="008447A6" w:rsidRPr="00DD0BEE" w:rsidRDefault="008447A6" w:rsidP="008447A6">
      <w:pPr>
        <w:widowControl w:val="0"/>
        <w:shd w:val="clear" w:color="auto" w:fill="FFFFFF"/>
        <w:tabs>
          <w:tab w:val="left" w:pos="653"/>
        </w:tabs>
        <w:autoSpaceDE w:val="0"/>
        <w:autoSpaceDN w:val="0"/>
        <w:adjustRightInd w:val="0"/>
        <w:spacing w:line="360" w:lineRule="auto"/>
        <w:ind w:firstLine="709"/>
        <w:jc w:val="both"/>
      </w:pPr>
    </w:p>
    <w:p w:rsidR="004C51C5" w:rsidRPr="003A5762" w:rsidRDefault="004C51C5" w:rsidP="004660D4">
      <w:pPr>
        <w:widowControl w:val="0"/>
        <w:shd w:val="clear" w:color="auto" w:fill="FFFFFF"/>
        <w:tabs>
          <w:tab w:val="left" w:pos="653"/>
        </w:tabs>
        <w:autoSpaceDE w:val="0"/>
        <w:autoSpaceDN w:val="0"/>
        <w:adjustRightInd w:val="0"/>
        <w:spacing w:line="360" w:lineRule="auto"/>
        <w:ind w:firstLine="709"/>
        <w:jc w:val="center"/>
        <w:rPr>
          <w:b/>
        </w:rPr>
      </w:pPr>
      <w:r w:rsidRPr="003A5762">
        <w:rPr>
          <w:b/>
        </w:rPr>
        <w:t>Структура ВКР.</w:t>
      </w:r>
    </w:p>
    <w:p w:rsidR="00E72A56" w:rsidRPr="003A5762" w:rsidRDefault="00E72A56" w:rsidP="008447A6">
      <w:pPr>
        <w:widowControl w:val="0"/>
        <w:shd w:val="clear" w:color="auto" w:fill="FFFFFF"/>
        <w:tabs>
          <w:tab w:val="left" w:pos="653"/>
        </w:tabs>
        <w:autoSpaceDE w:val="0"/>
        <w:autoSpaceDN w:val="0"/>
        <w:adjustRightInd w:val="0"/>
        <w:spacing w:line="360" w:lineRule="auto"/>
        <w:ind w:firstLine="709"/>
        <w:jc w:val="both"/>
        <w:rPr>
          <w:spacing w:val="-10"/>
        </w:rPr>
      </w:pPr>
      <w:r w:rsidRPr="00DD0BEE">
        <w:rPr>
          <w:b/>
        </w:rPr>
        <w:t xml:space="preserve">Титульный лист, задание на дипломную работу, </w:t>
      </w:r>
      <w:r w:rsidRPr="00DD0BEE">
        <w:rPr>
          <w:spacing w:val="-5"/>
        </w:rPr>
        <w:t>представляет собой бланки установленного образца,</w:t>
      </w:r>
      <w:r w:rsidR="001736EA" w:rsidRPr="00DD0BEE">
        <w:rPr>
          <w:spacing w:val="-5"/>
        </w:rPr>
        <w:t xml:space="preserve"> </w:t>
      </w:r>
      <w:r w:rsidRPr="003A5762">
        <w:rPr>
          <w:spacing w:val="-5"/>
        </w:rPr>
        <w:t xml:space="preserve">которые являются, соответственно, 1-3 страницами сшитой и сброшюрованной </w:t>
      </w:r>
      <w:r w:rsidRPr="003A5762">
        <w:rPr>
          <w:spacing w:val="-4"/>
        </w:rPr>
        <w:t>ВКР, их формы представлены в приложени</w:t>
      </w:r>
      <w:r w:rsidR="00751D5A" w:rsidRPr="003A5762">
        <w:rPr>
          <w:spacing w:val="-4"/>
        </w:rPr>
        <w:t>и</w:t>
      </w:r>
      <w:r w:rsidRPr="003A5762">
        <w:rPr>
          <w:spacing w:val="-10"/>
        </w:rPr>
        <w:t>.</w:t>
      </w:r>
    </w:p>
    <w:p w:rsidR="004C51C5" w:rsidRPr="00DD0BEE" w:rsidRDefault="004C51C5" w:rsidP="008447A6">
      <w:pPr>
        <w:widowControl w:val="0"/>
        <w:shd w:val="clear" w:color="auto" w:fill="FFFFFF"/>
        <w:tabs>
          <w:tab w:val="left" w:pos="653"/>
        </w:tabs>
        <w:autoSpaceDE w:val="0"/>
        <w:autoSpaceDN w:val="0"/>
        <w:adjustRightInd w:val="0"/>
        <w:spacing w:line="360" w:lineRule="auto"/>
        <w:ind w:firstLine="709"/>
        <w:jc w:val="both"/>
      </w:pPr>
      <w:r w:rsidRPr="00DD0BEE">
        <w:rPr>
          <w:b/>
          <w:spacing w:val="-10"/>
        </w:rPr>
        <w:t>Содержание</w:t>
      </w:r>
      <w:r w:rsidRPr="00DD0BEE">
        <w:rPr>
          <w:spacing w:val="-10"/>
        </w:rPr>
        <w:t xml:space="preserve"> </w:t>
      </w:r>
      <w:r w:rsidRPr="00DD0BEE">
        <w:rPr>
          <w:spacing w:val="-5"/>
        </w:rPr>
        <w:t>представляет собой план ВКР</w:t>
      </w:r>
      <w:r w:rsidR="00751D5A" w:rsidRPr="00DD0BEE">
        <w:rPr>
          <w:spacing w:val="-5"/>
        </w:rPr>
        <w:t>.</w:t>
      </w:r>
    </w:p>
    <w:p w:rsidR="004C51C5" w:rsidRPr="00DD0BEE" w:rsidRDefault="004C51C5" w:rsidP="008447A6">
      <w:pPr>
        <w:shd w:val="clear" w:color="auto" w:fill="FFFFFF"/>
        <w:spacing w:line="360" w:lineRule="auto"/>
        <w:ind w:firstLine="709"/>
        <w:jc w:val="both"/>
      </w:pPr>
      <w:r w:rsidRPr="00DD0BEE">
        <w:rPr>
          <w:b/>
        </w:rPr>
        <w:t xml:space="preserve">Введение </w:t>
      </w:r>
      <w:r w:rsidRPr="00DD0BEE">
        <w:t xml:space="preserve">является важной частью </w:t>
      </w:r>
      <w:r w:rsidR="00197EFF" w:rsidRPr="00DD0BEE">
        <w:t>выпускной квалификационной работы</w:t>
      </w:r>
      <w:r w:rsidRPr="00DD0BEE">
        <w:t>. Его значение определяется тем, что именно в нем обосновывается актуальность темы, формулируются цели и задачи работы, указываются объект, предмет и методы исследования.</w:t>
      </w:r>
    </w:p>
    <w:p w:rsidR="004C51C5" w:rsidRPr="00DD0BEE" w:rsidRDefault="004C51C5" w:rsidP="008447A6">
      <w:pPr>
        <w:shd w:val="clear" w:color="auto" w:fill="FFFFFF"/>
        <w:spacing w:line="360" w:lineRule="auto"/>
        <w:ind w:firstLine="652"/>
        <w:jc w:val="both"/>
      </w:pPr>
      <w:r w:rsidRPr="00DD0BEE">
        <w:rPr>
          <w:i/>
          <w:u w:val="single"/>
        </w:rPr>
        <w:t xml:space="preserve">Под </w:t>
      </w:r>
      <w:r w:rsidRPr="00DD0BEE">
        <w:rPr>
          <w:bCs/>
          <w:i/>
          <w:u w:val="single"/>
        </w:rPr>
        <w:t xml:space="preserve">актуальностью </w:t>
      </w:r>
      <w:r w:rsidRPr="00DD0BEE">
        <w:rPr>
          <w:i/>
          <w:u w:val="single"/>
        </w:rPr>
        <w:t>темы</w:t>
      </w:r>
      <w:r w:rsidRPr="00DD0BEE">
        <w:t xml:space="preserve"> понимается значимость изучаемого вопроса для теории и практики бухгалтерского учета или аудита. Выбор темы может быть определен также ее </w:t>
      </w:r>
      <w:r w:rsidRPr="00DD0BEE">
        <w:lastRenderedPageBreak/>
        <w:t>практической значимостью для решения конкретных проблем организации в области бухгалтерского учета и аудита.</w:t>
      </w:r>
    </w:p>
    <w:p w:rsidR="004C51C5" w:rsidRPr="00DD0BEE" w:rsidRDefault="004C51C5" w:rsidP="008447A6">
      <w:pPr>
        <w:shd w:val="clear" w:color="auto" w:fill="FFFFFF"/>
        <w:spacing w:line="360" w:lineRule="auto"/>
        <w:ind w:firstLine="652"/>
        <w:jc w:val="both"/>
      </w:pPr>
      <w:r w:rsidRPr="00DD0BEE">
        <w:rPr>
          <w:bCs/>
          <w:i/>
          <w:u w:val="single"/>
        </w:rPr>
        <w:t xml:space="preserve">Цель </w:t>
      </w:r>
      <w:r w:rsidR="00751D5A" w:rsidRPr="00DD0BEE">
        <w:rPr>
          <w:i/>
          <w:u w:val="single"/>
        </w:rPr>
        <w:t>ВКР</w:t>
      </w:r>
      <w:r w:rsidR="00751D5A" w:rsidRPr="00DD0BEE">
        <w:rPr>
          <w:b/>
        </w:rPr>
        <w:t xml:space="preserve"> </w:t>
      </w:r>
      <w:r w:rsidRPr="00DD0BEE">
        <w:t xml:space="preserve">должна быть сформулирована конкретно и вытекать из выбранной темы </w:t>
      </w:r>
      <w:r w:rsidR="00197EFF" w:rsidRPr="00DD0BEE">
        <w:t>выпускной квалификационной работы</w:t>
      </w:r>
      <w:r w:rsidRPr="00DD0BEE">
        <w:t xml:space="preserve"> либо из формулировки поставленной научной проблемы.</w:t>
      </w:r>
    </w:p>
    <w:p w:rsidR="004C51C5" w:rsidRPr="00DD0BEE" w:rsidRDefault="004C51C5" w:rsidP="008447A6">
      <w:pPr>
        <w:shd w:val="clear" w:color="auto" w:fill="FFFFFF"/>
        <w:spacing w:line="360" w:lineRule="auto"/>
        <w:ind w:firstLine="652"/>
        <w:jc w:val="both"/>
        <w:rPr>
          <w:b/>
        </w:rPr>
      </w:pPr>
      <w:r w:rsidRPr="00DD0BEE">
        <w:rPr>
          <w:bCs/>
          <w:i/>
          <w:u w:val="single"/>
        </w:rPr>
        <w:t xml:space="preserve">Задачи </w:t>
      </w:r>
      <w:r w:rsidR="00EF610F" w:rsidRPr="00DD0BEE">
        <w:rPr>
          <w:bCs/>
          <w:i/>
          <w:u w:val="single"/>
        </w:rPr>
        <w:t>ВКР</w:t>
      </w:r>
      <w:r w:rsidRPr="00DD0BEE">
        <w:rPr>
          <w:bCs/>
        </w:rPr>
        <w:t xml:space="preserve"> </w:t>
      </w:r>
      <w:r w:rsidR="00EF610F" w:rsidRPr="00DD0BEE">
        <w:rPr>
          <w:bCs/>
        </w:rPr>
        <w:t xml:space="preserve">(3-5 задач) </w:t>
      </w:r>
      <w:r w:rsidRPr="00DD0BEE">
        <w:t xml:space="preserve">тесно связаны с целью исследования. Решение соответствующих задач ведет к достижению поставленной научной цели. </w:t>
      </w:r>
      <w:r w:rsidRPr="00DD0BEE">
        <w:rPr>
          <w:b/>
        </w:rPr>
        <w:t xml:space="preserve">Решение указанных во введении задач должно найти отражение в содержании основной части </w:t>
      </w:r>
      <w:r w:rsidR="00197EFF" w:rsidRPr="00DD0BEE">
        <w:rPr>
          <w:b/>
        </w:rPr>
        <w:t>выпускной квалификационной работы</w:t>
      </w:r>
      <w:r w:rsidRPr="00DD0BEE">
        <w:rPr>
          <w:b/>
        </w:rPr>
        <w:t>, а заголовки глав должны соответствовать поставленным задачам.</w:t>
      </w:r>
    </w:p>
    <w:p w:rsidR="004C51C5" w:rsidRPr="00DD0BEE" w:rsidRDefault="004C51C5" w:rsidP="008447A6">
      <w:pPr>
        <w:shd w:val="clear" w:color="auto" w:fill="FFFFFF"/>
        <w:spacing w:line="360" w:lineRule="auto"/>
        <w:ind w:firstLine="652"/>
        <w:jc w:val="both"/>
      </w:pPr>
      <w:r w:rsidRPr="00DD0BEE">
        <w:t>Исходя из, представленного выше примерного содержания ВКР можно сформулировать следующие задачи данной работы:</w:t>
      </w:r>
    </w:p>
    <w:p w:rsidR="004C51C5" w:rsidRPr="00DD0BEE" w:rsidRDefault="004C51C5" w:rsidP="00B80203">
      <w:pPr>
        <w:numPr>
          <w:ilvl w:val="0"/>
          <w:numId w:val="6"/>
        </w:numPr>
        <w:shd w:val="clear" w:color="auto" w:fill="FFFFFF"/>
        <w:tabs>
          <w:tab w:val="clear" w:pos="750"/>
          <w:tab w:val="left" w:pos="993"/>
          <w:tab w:val="num" w:pos="1418"/>
        </w:tabs>
        <w:spacing w:line="360" w:lineRule="auto"/>
        <w:ind w:left="1418" w:hanging="425"/>
        <w:jc w:val="both"/>
      </w:pPr>
      <w:r w:rsidRPr="00DD0BEE">
        <w:t xml:space="preserve">изучить нормативно – правовое регулирование </w:t>
      </w:r>
      <w:r w:rsidR="00256A8C" w:rsidRPr="00DD0BEE">
        <w:t>управления предметом исследования</w:t>
      </w:r>
      <w:r w:rsidRPr="00DD0BEE">
        <w:t>;</w:t>
      </w:r>
    </w:p>
    <w:p w:rsidR="004C51C5" w:rsidRPr="00DD0BEE" w:rsidRDefault="004C51C5" w:rsidP="00B80203">
      <w:pPr>
        <w:numPr>
          <w:ilvl w:val="0"/>
          <w:numId w:val="6"/>
        </w:numPr>
        <w:shd w:val="clear" w:color="auto" w:fill="FFFFFF"/>
        <w:tabs>
          <w:tab w:val="clear" w:pos="750"/>
          <w:tab w:val="left" w:pos="993"/>
          <w:tab w:val="num" w:pos="1418"/>
        </w:tabs>
        <w:spacing w:line="360" w:lineRule="auto"/>
        <w:ind w:left="1418" w:hanging="425"/>
        <w:jc w:val="both"/>
      </w:pPr>
      <w:r w:rsidRPr="00DD0BEE">
        <w:t xml:space="preserve">рассмотреть теоретические основы и современные аспекты </w:t>
      </w:r>
      <w:r w:rsidR="00256A8C" w:rsidRPr="00DD0BEE">
        <w:t>управления предметом исследования</w:t>
      </w:r>
      <w:r w:rsidRPr="00DD0BEE">
        <w:t>;</w:t>
      </w:r>
    </w:p>
    <w:p w:rsidR="004C51C5" w:rsidRPr="00DD0BEE" w:rsidRDefault="004C51C5" w:rsidP="00B80203">
      <w:pPr>
        <w:numPr>
          <w:ilvl w:val="0"/>
          <w:numId w:val="6"/>
        </w:numPr>
        <w:shd w:val="clear" w:color="auto" w:fill="FFFFFF"/>
        <w:tabs>
          <w:tab w:val="clear" w:pos="750"/>
          <w:tab w:val="left" w:pos="993"/>
          <w:tab w:val="num" w:pos="1418"/>
        </w:tabs>
        <w:spacing w:line="360" w:lineRule="auto"/>
        <w:ind w:left="1418" w:hanging="425"/>
        <w:jc w:val="both"/>
      </w:pPr>
      <w:r w:rsidRPr="00DD0BEE">
        <w:t xml:space="preserve">дать оценку экономического состояния анализируемого </w:t>
      </w:r>
      <w:r w:rsidR="00256A8C" w:rsidRPr="00DD0BEE">
        <w:t>объекта исследования</w:t>
      </w:r>
      <w:r w:rsidRPr="00DD0BEE">
        <w:t xml:space="preserve"> и качеству организации </w:t>
      </w:r>
      <w:r w:rsidR="00256A8C" w:rsidRPr="00DD0BEE">
        <w:t xml:space="preserve">управления предметом исследования </w:t>
      </w:r>
      <w:r w:rsidRPr="00DD0BEE">
        <w:t>на анализируемом</w:t>
      </w:r>
      <w:r w:rsidR="00256A8C" w:rsidRPr="00DD0BEE">
        <w:t xml:space="preserve"> объекте исследования</w:t>
      </w:r>
      <w:r w:rsidRPr="00DD0BEE">
        <w:t>;</w:t>
      </w:r>
    </w:p>
    <w:p w:rsidR="004C51C5" w:rsidRPr="00DD0BEE" w:rsidRDefault="004C51C5" w:rsidP="00B80203">
      <w:pPr>
        <w:numPr>
          <w:ilvl w:val="0"/>
          <w:numId w:val="6"/>
        </w:numPr>
        <w:shd w:val="clear" w:color="auto" w:fill="FFFFFF"/>
        <w:tabs>
          <w:tab w:val="clear" w:pos="750"/>
          <w:tab w:val="left" w:pos="993"/>
          <w:tab w:val="num" w:pos="1418"/>
        </w:tabs>
        <w:spacing w:line="360" w:lineRule="auto"/>
        <w:ind w:left="1418" w:hanging="425"/>
        <w:jc w:val="both"/>
      </w:pPr>
      <w:r w:rsidRPr="00DD0BEE">
        <w:t xml:space="preserve">провести анализ эффективности </w:t>
      </w:r>
      <w:r w:rsidR="00256A8C" w:rsidRPr="00DD0BEE">
        <w:t>управления предметом исследования</w:t>
      </w:r>
      <w:r w:rsidRPr="00DD0BEE">
        <w:t>;</w:t>
      </w:r>
    </w:p>
    <w:p w:rsidR="004C51C5" w:rsidRPr="00DD0BEE" w:rsidRDefault="004C51C5" w:rsidP="00B80203">
      <w:pPr>
        <w:widowControl w:val="0"/>
        <w:numPr>
          <w:ilvl w:val="0"/>
          <w:numId w:val="6"/>
        </w:numPr>
        <w:shd w:val="clear" w:color="auto" w:fill="FFFFFF"/>
        <w:tabs>
          <w:tab w:val="clear" w:pos="750"/>
          <w:tab w:val="left" w:pos="624"/>
          <w:tab w:val="left" w:pos="993"/>
          <w:tab w:val="num" w:pos="1418"/>
        </w:tabs>
        <w:autoSpaceDE w:val="0"/>
        <w:autoSpaceDN w:val="0"/>
        <w:adjustRightInd w:val="0"/>
        <w:spacing w:line="360" w:lineRule="auto"/>
        <w:ind w:left="1418" w:hanging="425"/>
        <w:jc w:val="both"/>
      </w:pPr>
      <w:r w:rsidRPr="00DD0BEE">
        <w:t xml:space="preserve">выявить недостатки в </w:t>
      </w:r>
      <w:r w:rsidR="00256A8C" w:rsidRPr="00DD0BEE">
        <w:t>управлении предметом исследования на объекте исследования</w:t>
      </w:r>
      <w:r w:rsidRPr="00DD0BEE">
        <w:t>;</w:t>
      </w:r>
    </w:p>
    <w:p w:rsidR="004C51C5" w:rsidRPr="00DD0BEE" w:rsidRDefault="004C51C5" w:rsidP="00B80203">
      <w:pPr>
        <w:widowControl w:val="0"/>
        <w:numPr>
          <w:ilvl w:val="0"/>
          <w:numId w:val="6"/>
        </w:numPr>
        <w:shd w:val="clear" w:color="auto" w:fill="FFFFFF"/>
        <w:tabs>
          <w:tab w:val="clear" w:pos="750"/>
          <w:tab w:val="left" w:pos="624"/>
          <w:tab w:val="left" w:pos="993"/>
          <w:tab w:val="num" w:pos="1418"/>
        </w:tabs>
        <w:autoSpaceDE w:val="0"/>
        <w:autoSpaceDN w:val="0"/>
        <w:adjustRightInd w:val="0"/>
        <w:spacing w:line="360" w:lineRule="auto"/>
        <w:ind w:left="1418" w:hanging="425"/>
        <w:jc w:val="both"/>
      </w:pPr>
      <w:r w:rsidRPr="00DD0BEE">
        <w:t xml:space="preserve">разработать мероприятия по совершенствованию </w:t>
      </w:r>
      <w:r w:rsidR="00256A8C" w:rsidRPr="00DD0BEE">
        <w:t>предмета исследования на объекте исследования</w:t>
      </w:r>
      <w:r w:rsidRPr="00DD0BEE">
        <w:t>;</w:t>
      </w:r>
    </w:p>
    <w:p w:rsidR="004C51C5" w:rsidRPr="00DD0BEE" w:rsidRDefault="004C51C5" w:rsidP="00B80203">
      <w:pPr>
        <w:widowControl w:val="0"/>
        <w:numPr>
          <w:ilvl w:val="0"/>
          <w:numId w:val="6"/>
        </w:numPr>
        <w:shd w:val="clear" w:color="auto" w:fill="FFFFFF"/>
        <w:tabs>
          <w:tab w:val="clear" w:pos="750"/>
          <w:tab w:val="left" w:pos="624"/>
          <w:tab w:val="left" w:pos="993"/>
          <w:tab w:val="num" w:pos="1418"/>
        </w:tabs>
        <w:autoSpaceDE w:val="0"/>
        <w:autoSpaceDN w:val="0"/>
        <w:adjustRightInd w:val="0"/>
        <w:spacing w:line="360" w:lineRule="auto"/>
        <w:ind w:left="1418" w:hanging="425"/>
        <w:jc w:val="both"/>
      </w:pPr>
      <w:r w:rsidRPr="00DD0BEE">
        <w:t xml:space="preserve">определить основные пути повышения эффективности </w:t>
      </w:r>
      <w:r w:rsidR="00256A8C" w:rsidRPr="00DD0BEE">
        <w:t>управления предметом исследования</w:t>
      </w:r>
      <w:r w:rsidRPr="00DD0BEE">
        <w:t>.</w:t>
      </w:r>
    </w:p>
    <w:p w:rsidR="00751D5A" w:rsidRPr="00DD0BEE" w:rsidRDefault="004C51C5" w:rsidP="008447A6">
      <w:pPr>
        <w:shd w:val="clear" w:color="auto" w:fill="FFFFFF"/>
        <w:spacing w:line="360" w:lineRule="auto"/>
        <w:ind w:left="709"/>
        <w:jc w:val="both"/>
      </w:pPr>
      <w:r w:rsidRPr="00DD0BEE">
        <w:rPr>
          <w:i/>
          <w:u w:val="single"/>
        </w:rPr>
        <w:t>Под объектом исследования</w:t>
      </w:r>
      <w:r w:rsidRPr="00DD0BEE">
        <w:t xml:space="preserve"> понимается</w:t>
      </w:r>
      <w:r w:rsidR="00751D5A" w:rsidRPr="00DD0BEE">
        <w:t>:</w:t>
      </w:r>
    </w:p>
    <w:p w:rsidR="00751D5A" w:rsidRPr="00DD0BEE" w:rsidRDefault="00751D5A" w:rsidP="00B80203">
      <w:pPr>
        <w:pStyle w:val="af1"/>
        <w:numPr>
          <w:ilvl w:val="0"/>
          <w:numId w:val="15"/>
        </w:numPr>
        <w:shd w:val="clear" w:color="auto" w:fill="FFFFFF"/>
        <w:spacing w:line="360" w:lineRule="auto"/>
        <w:ind w:left="1418"/>
        <w:jc w:val="both"/>
      </w:pPr>
      <w:r w:rsidRPr="00DD0BEE">
        <w:t>мировая экономика;</w:t>
      </w:r>
    </w:p>
    <w:p w:rsidR="00751D5A" w:rsidRPr="00DD0BEE" w:rsidRDefault="00751D5A" w:rsidP="00B80203">
      <w:pPr>
        <w:pStyle w:val="af1"/>
        <w:numPr>
          <w:ilvl w:val="0"/>
          <w:numId w:val="15"/>
        </w:numPr>
        <w:shd w:val="clear" w:color="auto" w:fill="FFFFFF"/>
        <w:spacing w:line="360" w:lineRule="auto"/>
        <w:ind w:left="1418"/>
        <w:jc w:val="both"/>
      </w:pPr>
      <w:r w:rsidRPr="00DD0BEE">
        <w:t>национальные экономики государств;</w:t>
      </w:r>
    </w:p>
    <w:p w:rsidR="00751D5A" w:rsidRPr="00DD0BEE" w:rsidRDefault="00751D5A" w:rsidP="00B80203">
      <w:pPr>
        <w:pStyle w:val="af1"/>
        <w:numPr>
          <w:ilvl w:val="0"/>
          <w:numId w:val="15"/>
        </w:numPr>
        <w:shd w:val="clear" w:color="auto" w:fill="FFFFFF"/>
        <w:spacing w:line="360" w:lineRule="auto"/>
        <w:ind w:left="1418"/>
        <w:jc w:val="both"/>
      </w:pPr>
      <w:r w:rsidRPr="00DD0BEE">
        <w:t>экономики регионов различных государств;</w:t>
      </w:r>
    </w:p>
    <w:p w:rsidR="00751D5A" w:rsidRPr="00DD0BEE" w:rsidRDefault="00751D5A" w:rsidP="00B80203">
      <w:pPr>
        <w:pStyle w:val="af1"/>
        <w:numPr>
          <w:ilvl w:val="0"/>
          <w:numId w:val="15"/>
        </w:numPr>
        <w:shd w:val="clear" w:color="auto" w:fill="FFFFFF"/>
        <w:spacing w:line="360" w:lineRule="auto"/>
        <w:ind w:left="1418"/>
        <w:jc w:val="both"/>
      </w:pPr>
      <w:r w:rsidRPr="00DD0BEE">
        <w:t>отрасли национальной экономики;</w:t>
      </w:r>
    </w:p>
    <w:p w:rsidR="00751D5A" w:rsidRPr="00DD0BEE" w:rsidRDefault="00751D5A" w:rsidP="00B80203">
      <w:pPr>
        <w:pStyle w:val="af1"/>
        <w:numPr>
          <w:ilvl w:val="0"/>
          <w:numId w:val="15"/>
        </w:numPr>
        <w:shd w:val="clear" w:color="auto" w:fill="FFFFFF"/>
        <w:spacing w:line="360" w:lineRule="auto"/>
        <w:ind w:left="1418"/>
        <w:jc w:val="both"/>
      </w:pPr>
      <w:r w:rsidRPr="00DD0BEE">
        <w:t>организации всех форм собственности.</w:t>
      </w:r>
    </w:p>
    <w:p w:rsidR="004C51C5" w:rsidRPr="00DD0BEE" w:rsidRDefault="004C51C5" w:rsidP="008447A6">
      <w:pPr>
        <w:shd w:val="clear" w:color="auto" w:fill="FFFFFF"/>
        <w:spacing w:line="360" w:lineRule="auto"/>
        <w:ind w:firstLine="720"/>
        <w:jc w:val="both"/>
      </w:pPr>
      <w:r w:rsidRPr="00DD0BEE">
        <w:rPr>
          <w:i/>
          <w:u w:val="single"/>
        </w:rPr>
        <w:t>Предметом исследования</w:t>
      </w:r>
      <w:r w:rsidRPr="00DD0BEE">
        <w:t xml:space="preserve"> является тема исследования (например, </w:t>
      </w:r>
      <w:r w:rsidR="00751D5A" w:rsidRPr="00DD0BEE">
        <w:t>«Управление внутренним государственным долгом РФ на современном этапе»</w:t>
      </w:r>
      <w:r w:rsidR="00C1141F" w:rsidRPr="00DD0BEE">
        <w:t xml:space="preserve">, </w:t>
      </w:r>
      <w:r w:rsidR="00751D5A" w:rsidRPr="00DD0BEE">
        <w:t>«</w:t>
      </w:r>
      <w:r w:rsidR="007F225D" w:rsidRPr="00DD0BEE">
        <w:t>Управление источниками финансирования бюджетного дефицита</w:t>
      </w:r>
      <w:r w:rsidR="00751D5A" w:rsidRPr="00DD0BEE">
        <w:t xml:space="preserve">» </w:t>
      </w:r>
      <w:r w:rsidR="00C1141F" w:rsidRPr="00DD0BEE">
        <w:t>и т.д.)</w:t>
      </w:r>
      <w:r w:rsidRPr="00DD0BEE">
        <w:t>.</w:t>
      </w:r>
    </w:p>
    <w:p w:rsidR="004C51C5" w:rsidRPr="00DD0BEE" w:rsidRDefault="004C51C5" w:rsidP="008447A6">
      <w:pPr>
        <w:shd w:val="clear" w:color="auto" w:fill="FFFFFF"/>
        <w:spacing w:line="360" w:lineRule="auto"/>
        <w:ind w:firstLine="652"/>
        <w:jc w:val="both"/>
      </w:pPr>
      <w:r w:rsidRPr="00DD0BEE">
        <w:rPr>
          <w:i/>
          <w:u w:val="single"/>
        </w:rPr>
        <w:lastRenderedPageBreak/>
        <w:t>Методологической базой</w:t>
      </w:r>
      <w:r w:rsidRPr="00DD0BEE">
        <w:t xml:space="preserve"> ВКР являются общие и специальные </w:t>
      </w:r>
      <w:r w:rsidRPr="00DD0BEE">
        <w:rPr>
          <w:bCs/>
        </w:rPr>
        <w:t xml:space="preserve">научные методы, </w:t>
      </w:r>
      <w:r w:rsidRPr="00DD0BEE">
        <w:t>выступающие в качестве инструментов познания, решения научных задач и достижения цели проводимого исследования. Успешность выполнения работы зависит во многом от способности студента разобраться в методах научного познания и выбрать наиболее продуктивные подходы, способы, приемы и правила исследования.</w:t>
      </w:r>
    </w:p>
    <w:p w:rsidR="00EF610F" w:rsidRPr="00DD0BEE" w:rsidRDefault="00EF610F" w:rsidP="008447A6">
      <w:pPr>
        <w:widowControl w:val="0"/>
        <w:shd w:val="clear" w:color="auto" w:fill="FFFFFF"/>
        <w:tabs>
          <w:tab w:val="left" w:pos="653"/>
        </w:tabs>
        <w:autoSpaceDE w:val="0"/>
        <w:autoSpaceDN w:val="0"/>
        <w:adjustRightInd w:val="0"/>
        <w:spacing w:line="360" w:lineRule="auto"/>
        <w:ind w:firstLine="652"/>
        <w:jc w:val="both"/>
      </w:pPr>
      <w:r w:rsidRPr="00DD0BEE">
        <w:rPr>
          <w:i/>
          <w:u w:val="single"/>
        </w:rPr>
        <w:t>Практическая значимость ВКР</w:t>
      </w:r>
      <w:r w:rsidRPr="00DD0BEE">
        <w:t xml:space="preserve"> заключается в целесообразности применения рекомендаций и проектных разработок, представленных в ВКР, а также использования полученных результатов для совершенствования </w:t>
      </w:r>
      <w:proofErr w:type="gramStart"/>
      <w:r w:rsidR="007F225D" w:rsidRPr="00DD0BEE">
        <w:t>экономических процессов</w:t>
      </w:r>
      <w:proofErr w:type="gramEnd"/>
      <w:r w:rsidRPr="00DD0BEE">
        <w:t xml:space="preserve"> на объекте исследования.</w:t>
      </w:r>
    </w:p>
    <w:p w:rsidR="0027312C" w:rsidRPr="00DD0BEE" w:rsidRDefault="0027312C" w:rsidP="008447A6">
      <w:pPr>
        <w:widowControl w:val="0"/>
        <w:shd w:val="clear" w:color="auto" w:fill="FFFFFF"/>
        <w:tabs>
          <w:tab w:val="left" w:pos="653"/>
        </w:tabs>
        <w:autoSpaceDE w:val="0"/>
        <w:autoSpaceDN w:val="0"/>
        <w:adjustRightInd w:val="0"/>
        <w:spacing w:line="360" w:lineRule="auto"/>
        <w:ind w:firstLine="652"/>
        <w:jc w:val="both"/>
      </w:pPr>
      <w:r w:rsidRPr="00DD0BEE">
        <w:rPr>
          <w:b/>
          <w:bCs/>
          <w:iCs/>
        </w:rPr>
        <w:t>Теоретическая глава</w:t>
      </w:r>
      <w:r w:rsidRPr="00DD0BEE">
        <w:t xml:space="preserve"> имеет </w:t>
      </w:r>
      <w:proofErr w:type="spellStart"/>
      <w:r w:rsidRPr="00DD0BEE">
        <w:t>теоретико</w:t>
      </w:r>
      <w:proofErr w:type="spellEnd"/>
      <w:r w:rsidRPr="00DD0BEE">
        <w:t xml:space="preserve">–методологический характер. В ней дается развернутая характеристика предмета исследования, </w:t>
      </w:r>
      <w:r w:rsidRPr="00DD0BEE">
        <w:rPr>
          <w:spacing w:val="-6"/>
        </w:rPr>
        <w:t xml:space="preserve">выделяются основные концепции и точки зрения на проблему ведущих отечественных и зарубежных </w:t>
      </w:r>
      <w:r w:rsidR="00BF10BE" w:rsidRPr="00DD0BEE">
        <w:rPr>
          <w:spacing w:val="-6"/>
        </w:rPr>
        <w:t>экономист</w:t>
      </w:r>
      <w:r w:rsidRPr="00DD0BEE">
        <w:rPr>
          <w:spacing w:val="-6"/>
        </w:rPr>
        <w:t>ов, а также просле</w:t>
      </w:r>
      <w:r w:rsidRPr="00DD0BEE">
        <w:rPr>
          <w:spacing w:val="-4"/>
        </w:rPr>
        <w:t>живается эволюция научных взглядов</w:t>
      </w:r>
      <w:r w:rsidRPr="00DD0BEE">
        <w:rPr>
          <w:b/>
        </w:rPr>
        <w:t xml:space="preserve"> </w:t>
      </w:r>
      <w:r w:rsidRPr="00DD0BEE">
        <w:t>и экономических понятий, связанных с темой исследования.</w:t>
      </w:r>
    </w:p>
    <w:p w:rsidR="00953E27" w:rsidRPr="00DD0BEE" w:rsidRDefault="00953E27" w:rsidP="008447A6">
      <w:pPr>
        <w:spacing w:line="360" w:lineRule="auto"/>
        <w:ind w:firstLine="709"/>
        <w:jc w:val="both"/>
        <w:rPr>
          <w:bCs/>
        </w:rPr>
      </w:pPr>
      <w:r w:rsidRPr="00DD0BEE">
        <w:rPr>
          <w:bCs/>
          <w:iCs/>
        </w:rPr>
        <w:t xml:space="preserve">В </w:t>
      </w:r>
      <w:r w:rsidR="0027312C" w:rsidRPr="00DD0BEE">
        <w:rPr>
          <w:bCs/>
          <w:iCs/>
        </w:rPr>
        <w:t>данн</w:t>
      </w:r>
      <w:r w:rsidRPr="00DD0BEE">
        <w:rPr>
          <w:bCs/>
          <w:iCs/>
        </w:rPr>
        <w:t>ой главе</w:t>
      </w:r>
      <w:r w:rsidR="001736EA" w:rsidRPr="00DD0BEE">
        <w:rPr>
          <w:b/>
          <w:bCs/>
          <w:i/>
          <w:iCs/>
        </w:rPr>
        <w:t xml:space="preserve"> </w:t>
      </w:r>
      <w:r w:rsidR="00197EFF" w:rsidRPr="00DD0BEE">
        <w:t>выпускной квалификационной работы</w:t>
      </w:r>
      <w:r w:rsidRPr="00DD0BEE">
        <w:t xml:space="preserve"> на основании проведения анализа литературных источников (монографии, статьи, материалы конференций, нормативно-правовая документация и т.п.) требуется выявить научно-обоснованные</w:t>
      </w:r>
      <w:r w:rsidR="001736EA" w:rsidRPr="00DD0BEE">
        <w:t xml:space="preserve"> </w:t>
      </w:r>
      <w:r w:rsidRPr="00DD0BEE">
        <w:t xml:space="preserve">организационные и экономические решения, использование которых может сыграть решающую роль в формировании оптимальной системы управления. Кроме того, необходимо определить принципы и методы, используемые для решения исследуемой проблемы на практике, и осуществить выбор методик, наиболее приемлемых для реализации целей </w:t>
      </w:r>
      <w:r w:rsidR="00197EFF" w:rsidRPr="00DD0BEE">
        <w:t>выпускной квалификационной работы</w:t>
      </w:r>
      <w:r w:rsidRPr="00DD0BEE">
        <w:t>.</w:t>
      </w:r>
      <w:r w:rsidRPr="00DD0BEE">
        <w:rPr>
          <w:bCs/>
        </w:rPr>
        <w:t xml:space="preserve"> При написании раздела 1.1 можно использовать выражения:</w:t>
      </w:r>
    </w:p>
    <w:p w:rsidR="00953E27" w:rsidRPr="00DD0BEE" w:rsidRDefault="00953E27" w:rsidP="00B80203">
      <w:pPr>
        <w:numPr>
          <w:ilvl w:val="0"/>
          <w:numId w:val="12"/>
        </w:numPr>
        <w:spacing w:line="360" w:lineRule="auto"/>
        <w:jc w:val="both"/>
      </w:pPr>
      <w:r w:rsidRPr="00DD0BEE">
        <w:t>По мнению Петрова Е.К. …</w:t>
      </w:r>
    </w:p>
    <w:p w:rsidR="00953E27" w:rsidRPr="00DD0BEE" w:rsidRDefault="00953E27" w:rsidP="00B80203">
      <w:pPr>
        <w:numPr>
          <w:ilvl w:val="0"/>
          <w:numId w:val="12"/>
        </w:numPr>
        <w:spacing w:line="360" w:lineRule="auto"/>
        <w:jc w:val="both"/>
      </w:pPr>
      <w:r w:rsidRPr="00DD0BEE">
        <w:t>Петров Е.К. отмечает, что…</w:t>
      </w:r>
    </w:p>
    <w:p w:rsidR="00953E27" w:rsidRPr="00DD0BEE" w:rsidRDefault="00953E27" w:rsidP="00B80203">
      <w:pPr>
        <w:numPr>
          <w:ilvl w:val="0"/>
          <w:numId w:val="12"/>
        </w:numPr>
        <w:spacing w:line="360" w:lineRule="auto"/>
        <w:jc w:val="both"/>
      </w:pPr>
      <w:r w:rsidRPr="00DD0BEE">
        <w:t>Петров Е.К. указывает…</w:t>
      </w:r>
    </w:p>
    <w:p w:rsidR="00953E27" w:rsidRPr="00DD0BEE" w:rsidRDefault="00953E27" w:rsidP="00B80203">
      <w:pPr>
        <w:numPr>
          <w:ilvl w:val="0"/>
          <w:numId w:val="12"/>
        </w:numPr>
        <w:spacing w:line="360" w:lineRule="auto"/>
        <w:jc w:val="both"/>
      </w:pPr>
      <w:r w:rsidRPr="00DD0BEE">
        <w:t>Нельзя не согласиться с мнением Петрова Е.К. …</w:t>
      </w:r>
    </w:p>
    <w:p w:rsidR="00953E27" w:rsidRPr="00DD0BEE" w:rsidRDefault="00953E27" w:rsidP="00B80203">
      <w:pPr>
        <w:numPr>
          <w:ilvl w:val="0"/>
          <w:numId w:val="12"/>
        </w:numPr>
        <w:spacing w:line="360" w:lineRule="auto"/>
        <w:jc w:val="both"/>
      </w:pPr>
      <w:r w:rsidRPr="00DD0BEE">
        <w:t xml:space="preserve">Ряд </w:t>
      </w:r>
      <w:r w:rsidR="00BF10BE" w:rsidRPr="00DD0BEE">
        <w:t>экономист</w:t>
      </w:r>
      <w:r w:rsidRPr="00DD0BEE">
        <w:t>ов отмечают, что…</w:t>
      </w:r>
    </w:p>
    <w:p w:rsidR="00953E27" w:rsidRPr="00DD0BEE" w:rsidRDefault="00953E27" w:rsidP="00B80203">
      <w:pPr>
        <w:numPr>
          <w:ilvl w:val="0"/>
          <w:numId w:val="12"/>
        </w:numPr>
        <w:spacing w:line="360" w:lineRule="auto"/>
        <w:jc w:val="both"/>
      </w:pPr>
      <w:r w:rsidRPr="00DD0BEE">
        <w:t>При этом нельзя не отметить, что…</w:t>
      </w:r>
    </w:p>
    <w:p w:rsidR="00953E27" w:rsidRPr="00DD0BEE" w:rsidRDefault="00953E27" w:rsidP="00B80203">
      <w:pPr>
        <w:numPr>
          <w:ilvl w:val="0"/>
          <w:numId w:val="12"/>
        </w:numPr>
        <w:spacing w:line="360" w:lineRule="auto"/>
        <w:jc w:val="both"/>
      </w:pPr>
      <w:r w:rsidRPr="00DD0BEE">
        <w:t>Поддерживая мнения Петрова Е.К. необходимо отметить, что…</w:t>
      </w:r>
    </w:p>
    <w:p w:rsidR="00953E27" w:rsidRPr="00DD0BEE" w:rsidRDefault="00953E27" w:rsidP="008447A6">
      <w:pPr>
        <w:spacing w:line="360" w:lineRule="auto"/>
        <w:ind w:firstLine="709"/>
        <w:jc w:val="both"/>
      </w:pPr>
      <w:r w:rsidRPr="00DD0BEE">
        <w:t>и т. д.</w:t>
      </w:r>
    </w:p>
    <w:p w:rsidR="002B7A8E" w:rsidRPr="00DD0BEE" w:rsidRDefault="00953E27" w:rsidP="008447A6">
      <w:pPr>
        <w:shd w:val="clear" w:color="auto" w:fill="FFFFFF"/>
        <w:spacing w:line="360" w:lineRule="auto"/>
        <w:ind w:firstLine="709"/>
        <w:jc w:val="both"/>
      </w:pPr>
      <w:r w:rsidRPr="00DD0BEE">
        <w:rPr>
          <w:b/>
        </w:rPr>
        <w:t>В аналитической главе</w:t>
      </w:r>
      <w:r w:rsidRPr="00DD0BEE">
        <w:t xml:space="preserve"> отражается организационно-экономическая характеристика </w:t>
      </w:r>
      <w:r w:rsidR="002B7A8E" w:rsidRPr="00DD0BEE">
        <w:t>объекта исследования</w:t>
      </w:r>
      <w:r w:rsidRPr="00DD0BEE">
        <w:t>.</w:t>
      </w:r>
      <w:r w:rsidR="002B7A8E" w:rsidRPr="00DD0BEE">
        <w:t xml:space="preserve"> В данном разделе на основании необходимо указать время образования </w:t>
      </w:r>
      <w:r w:rsidR="007F225D" w:rsidRPr="00DD0BEE">
        <w:t>объекта исследования</w:t>
      </w:r>
      <w:r w:rsidR="002B7A8E" w:rsidRPr="00DD0BEE">
        <w:t xml:space="preserve"> </w:t>
      </w:r>
      <w:r w:rsidR="007F225D" w:rsidRPr="00DD0BEE">
        <w:t xml:space="preserve">(для организаций - </w:t>
      </w:r>
      <w:r w:rsidR="002B7A8E" w:rsidRPr="00DD0BEE">
        <w:t xml:space="preserve">основной вид деятельности, организационно-правовую форму, перечень и доли учредителей </w:t>
      </w:r>
      <w:r w:rsidR="002B7A8E" w:rsidRPr="00DD0BEE">
        <w:lastRenderedPageBreak/>
        <w:t>(акционеров) предприятия</w:t>
      </w:r>
      <w:r w:rsidR="007F225D" w:rsidRPr="00DD0BEE">
        <w:t>)</w:t>
      </w:r>
      <w:r w:rsidR="00EF610F" w:rsidRPr="00DD0BEE">
        <w:t>, описать существующие и перспективные направления деятельности и проекты</w:t>
      </w:r>
      <w:r w:rsidR="002B7A8E" w:rsidRPr="00DD0BEE">
        <w:t xml:space="preserve">. Кроме того, </w:t>
      </w:r>
      <w:r w:rsidR="00865BAD" w:rsidRPr="00DD0BEE">
        <w:t xml:space="preserve">в этой главе </w:t>
      </w:r>
      <w:r w:rsidR="002B7A8E" w:rsidRPr="00DD0BEE">
        <w:t>р</w:t>
      </w:r>
      <w:r w:rsidR="002B7A8E" w:rsidRPr="00DD0BEE">
        <w:rPr>
          <w:spacing w:val="-2"/>
        </w:rPr>
        <w:t>ассматривается географиче</w:t>
      </w:r>
      <w:r w:rsidR="002B7A8E" w:rsidRPr="00DD0BEE">
        <w:rPr>
          <w:spacing w:val="-3"/>
        </w:rPr>
        <w:t xml:space="preserve">ское расположение </w:t>
      </w:r>
      <w:r w:rsidR="007F225D" w:rsidRPr="00DD0BEE">
        <w:t xml:space="preserve">объекта исследования </w:t>
      </w:r>
      <w:r w:rsidR="002B7A8E" w:rsidRPr="00DD0BEE">
        <w:rPr>
          <w:spacing w:val="-3"/>
        </w:rPr>
        <w:t>и факторы, влияющие на е</w:t>
      </w:r>
      <w:r w:rsidR="007F225D" w:rsidRPr="00DD0BEE">
        <w:rPr>
          <w:spacing w:val="-3"/>
        </w:rPr>
        <w:t xml:space="preserve">го </w:t>
      </w:r>
      <w:r w:rsidR="002B7A8E" w:rsidRPr="00DD0BEE">
        <w:rPr>
          <w:spacing w:val="-3"/>
        </w:rPr>
        <w:t>деятельность</w:t>
      </w:r>
      <w:r w:rsidR="002B7A8E" w:rsidRPr="00DD0BEE">
        <w:t>.</w:t>
      </w:r>
    </w:p>
    <w:p w:rsidR="00865BAD" w:rsidRPr="00DD0BEE" w:rsidRDefault="002B7A8E" w:rsidP="008447A6">
      <w:pPr>
        <w:pStyle w:val="a4"/>
        <w:spacing w:line="360" w:lineRule="auto"/>
        <w:jc w:val="both"/>
      </w:pPr>
      <w:r w:rsidRPr="00DD0BEE">
        <w:t>Затем необходимо провести анализ основных экономических п</w:t>
      </w:r>
      <w:r w:rsidR="007F225D" w:rsidRPr="00DD0BEE">
        <w:t>араметров</w:t>
      </w:r>
      <w:r w:rsidRPr="00DD0BEE">
        <w:t xml:space="preserve"> </w:t>
      </w:r>
      <w:r w:rsidR="007F225D" w:rsidRPr="00DD0BEE">
        <w:t>объекта исследования, связанных с темой ВКР</w:t>
      </w:r>
      <w:r w:rsidRPr="00DD0BEE">
        <w:t>. Для этого необходимо все показатели сгруппировать в таблице</w:t>
      </w:r>
      <w:r w:rsidR="00865BAD" w:rsidRPr="00DD0BEE">
        <w:t xml:space="preserve"> (таблицах).</w:t>
      </w:r>
      <w:r w:rsidR="007F225D" w:rsidRPr="00DD0BEE">
        <w:t xml:space="preserve"> </w:t>
      </w:r>
      <w:r w:rsidR="00865BAD" w:rsidRPr="00DD0BEE">
        <w:t>Последн</w:t>
      </w:r>
      <w:r w:rsidR="00340291" w:rsidRPr="00DD0BEE">
        <w:t>ей</w:t>
      </w:r>
      <w:r w:rsidR="00865BAD" w:rsidRPr="00DD0BEE">
        <w:t xml:space="preserve"> </w:t>
      </w:r>
      <w:r w:rsidR="00340291" w:rsidRPr="00DD0BEE">
        <w:t>точкой</w:t>
      </w:r>
      <w:r w:rsidR="00865BAD" w:rsidRPr="00DD0BEE">
        <w:t xml:space="preserve"> статистического наблюдения </w:t>
      </w:r>
      <w:r w:rsidR="00340291" w:rsidRPr="00DD0BEE">
        <w:t>является уже закончившийся год</w:t>
      </w:r>
      <w:r w:rsidR="00D36D89" w:rsidRPr="00DD0BEE">
        <w:t>.</w:t>
      </w:r>
    </w:p>
    <w:p w:rsidR="002B7A8E" w:rsidRPr="00DD0BEE" w:rsidRDefault="002B7A8E" w:rsidP="008447A6">
      <w:pPr>
        <w:pStyle w:val="20"/>
        <w:spacing w:after="0" w:line="360" w:lineRule="auto"/>
        <w:ind w:left="0" w:firstLine="709"/>
        <w:jc w:val="both"/>
      </w:pPr>
      <w:r w:rsidRPr="00DD0BEE">
        <w:t>После таблицы</w:t>
      </w:r>
      <w:r w:rsidR="00D36D89" w:rsidRPr="00DD0BEE">
        <w:t xml:space="preserve"> (таблиц)</w:t>
      </w:r>
      <w:r w:rsidRPr="00DD0BEE">
        <w:t xml:space="preserve"> необходимо сделать выво</w:t>
      </w:r>
      <w:proofErr w:type="gramStart"/>
      <w:r w:rsidRPr="00DD0BEE">
        <w:t>д</w:t>
      </w:r>
      <w:r w:rsidR="00D36D89" w:rsidRPr="00DD0BEE">
        <w:t>(</w:t>
      </w:r>
      <w:proofErr w:type="spellStart"/>
      <w:proofErr w:type="gramEnd"/>
      <w:r w:rsidR="00D36D89" w:rsidRPr="00DD0BEE">
        <w:t>ы</w:t>
      </w:r>
      <w:proofErr w:type="spellEnd"/>
      <w:r w:rsidR="00D36D89" w:rsidRPr="00DD0BEE">
        <w:t>)</w:t>
      </w:r>
      <w:r w:rsidRPr="00DD0BEE">
        <w:t xml:space="preserve">, </w:t>
      </w:r>
      <w:r w:rsidR="00D36D89" w:rsidRPr="00DD0BEE">
        <w:t>где</w:t>
      </w:r>
      <w:r w:rsidRPr="00DD0BEE">
        <w:t xml:space="preserve"> необходимо указать на основные изменения в экономическом состоянии </w:t>
      </w:r>
      <w:r w:rsidR="007F225D" w:rsidRPr="00DD0BEE">
        <w:t>объекта исследования</w:t>
      </w:r>
      <w:r w:rsidRPr="00DD0BEE">
        <w:t xml:space="preserve"> и их причины.</w:t>
      </w:r>
    </w:p>
    <w:p w:rsidR="00953E27" w:rsidRPr="00DD0BEE" w:rsidRDefault="002B7A8E" w:rsidP="008447A6">
      <w:pPr>
        <w:keepNext/>
        <w:spacing w:line="360" w:lineRule="auto"/>
        <w:ind w:firstLine="709"/>
        <w:jc w:val="both"/>
      </w:pPr>
      <w:r w:rsidRPr="00DD0BEE">
        <w:t xml:space="preserve">Далее проводится оценка </w:t>
      </w:r>
      <w:r w:rsidR="00D36D89" w:rsidRPr="00DD0BEE">
        <w:t>рыноч</w:t>
      </w:r>
      <w:r w:rsidRPr="00DD0BEE">
        <w:t xml:space="preserve">ной деятельности объекта исследования </w:t>
      </w:r>
      <w:r w:rsidR="00D36D89" w:rsidRPr="00DD0BEE">
        <w:t>на</w:t>
      </w:r>
      <w:r w:rsidRPr="00DD0BEE">
        <w:t xml:space="preserve"> </w:t>
      </w:r>
      <w:r w:rsidR="00D36D89" w:rsidRPr="00DD0BEE">
        <w:t xml:space="preserve">основе </w:t>
      </w:r>
      <w:r w:rsidRPr="00DD0BEE">
        <w:t>анализ</w:t>
      </w:r>
      <w:r w:rsidR="00D36D89" w:rsidRPr="00DD0BEE">
        <w:t>а</w:t>
      </w:r>
      <w:r w:rsidRPr="00DD0BEE">
        <w:t xml:space="preserve"> систем</w:t>
      </w:r>
      <w:r w:rsidR="00D36D89" w:rsidRPr="00DD0BEE">
        <w:t>ы</w:t>
      </w:r>
      <w:r w:rsidRPr="00DD0BEE">
        <w:t xml:space="preserve"> управления предметом исследования работы. На основании проведенного аналитического исследования требуется определить причины, снижающие эффективность функционирования рассматриваемого объекта путем выявления недостатков действующей </w:t>
      </w:r>
      <w:r w:rsidR="007F225D" w:rsidRPr="00DD0BEE">
        <w:t xml:space="preserve">экономической </w:t>
      </w:r>
      <w:r w:rsidRPr="00DD0BEE">
        <w:t xml:space="preserve">системы </w:t>
      </w:r>
      <w:r w:rsidR="007F225D" w:rsidRPr="00DD0BEE">
        <w:t>объекта исследования</w:t>
      </w:r>
      <w:r w:rsidRPr="00DD0BEE">
        <w:t xml:space="preserve">, степени </w:t>
      </w:r>
      <w:proofErr w:type="spellStart"/>
      <w:r w:rsidRPr="00DD0BEE">
        <w:t>неоптимальности</w:t>
      </w:r>
      <w:proofErr w:type="spellEnd"/>
      <w:r w:rsidRPr="00DD0BEE">
        <w:t xml:space="preserve"> принимаемых решений и ряда </w:t>
      </w:r>
      <w:proofErr w:type="gramStart"/>
      <w:r w:rsidRPr="00DD0BEE">
        <w:t>других</w:t>
      </w:r>
      <w:proofErr w:type="gramEnd"/>
      <w:r w:rsidRPr="00DD0BEE">
        <w:t xml:space="preserve"> отрицательно воздействующих факторов</w:t>
      </w:r>
      <w:r w:rsidR="00D36D89" w:rsidRPr="00DD0BEE">
        <w:t xml:space="preserve">, связанных с недостатками существующей </w:t>
      </w:r>
      <w:r w:rsidR="007F225D" w:rsidRPr="00DD0BEE">
        <w:t>экономической системы</w:t>
      </w:r>
      <w:r w:rsidR="0027312C" w:rsidRPr="00DD0BEE">
        <w:t>.</w:t>
      </w:r>
    </w:p>
    <w:p w:rsidR="006B01BA" w:rsidRPr="00DD0BEE" w:rsidRDefault="00953E27" w:rsidP="008447A6">
      <w:pPr>
        <w:shd w:val="clear" w:color="auto" w:fill="FFFFFF"/>
        <w:spacing w:line="360" w:lineRule="auto"/>
        <w:ind w:firstLine="709"/>
        <w:jc w:val="both"/>
      </w:pPr>
      <w:r w:rsidRPr="00DD0BEE">
        <w:rPr>
          <w:b/>
        </w:rPr>
        <w:t>В проектной главе</w:t>
      </w:r>
      <w:r w:rsidRPr="00DD0BEE">
        <w:t xml:space="preserve"> необходимо определить основные направления оптимизации функционирования </w:t>
      </w:r>
      <w:r w:rsidR="007F225D" w:rsidRPr="00DD0BEE">
        <w:t xml:space="preserve">экономической системы объекта </w:t>
      </w:r>
      <w:r w:rsidR="009A42ED" w:rsidRPr="00DD0BEE">
        <w:t>и</w:t>
      </w:r>
      <w:r w:rsidRPr="00DD0BEE">
        <w:t xml:space="preserve"> предложить </w:t>
      </w:r>
      <w:r w:rsidR="007F225D" w:rsidRPr="00DD0BEE">
        <w:t>обоснованные,</w:t>
      </w:r>
      <w:r w:rsidRPr="00DD0BEE">
        <w:t xml:space="preserve"> </w:t>
      </w:r>
      <w:r w:rsidR="007F225D" w:rsidRPr="00DD0BEE">
        <w:t xml:space="preserve">по мнению автора ВКР, </w:t>
      </w:r>
      <w:r w:rsidRPr="00DD0BEE">
        <w:t xml:space="preserve">мероприятия по </w:t>
      </w:r>
      <w:r w:rsidR="007F225D" w:rsidRPr="00DD0BEE">
        <w:t xml:space="preserve">совершенствованию </w:t>
      </w:r>
      <w:proofErr w:type="gramStart"/>
      <w:r w:rsidR="007F225D" w:rsidRPr="00DD0BEE">
        <w:t>экономических процессов</w:t>
      </w:r>
      <w:proofErr w:type="gramEnd"/>
      <w:r w:rsidR="007F225D" w:rsidRPr="00DD0BEE">
        <w:t xml:space="preserve"> для объекта исследования</w:t>
      </w:r>
      <w:r w:rsidRPr="00DD0BEE">
        <w:t>.</w:t>
      </w:r>
      <w:r w:rsidR="0027312C" w:rsidRPr="00DD0BEE">
        <w:t xml:space="preserve"> Предлагаемы</w:t>
      </w:r>
      <w:r w:rsidR="007F225D" w:rsidRPr="00DD0BEE">
        <w:t>е</w:t>
      </w:r>
      <w:r w:rsidR="0027312C" w:rsidRPr="00DD0BEE">
        <w:t xml:space="preserve"> </w:t>
      </w:r>
      <w:r w:rsidR="007F225D" w:rsidRPr="00DD0BEE">
        <w:t xml:space="preserve">автором ВКР мероприятия </w:t>
      </w:r>
      <w:r w:rsidR="0027312C" w:rsidRPr="00DD0BEE">
        <w:t>должн</w:t>
      </w:r>
      <w:r w:rsidR="007F225D" w:rsidRPr="00DD0BEE">
        <w:t>ы</w:t>
      </w:r>
      <w:r w:rsidR="0027312C" w:rsidRPr="00DD0BEE">
        <w:t xml:space="preserve"> быть конкретным и отличаться законченностью.</w:t>
      </w:r>
    </w:p>
    <w:p w:rsidR="0027312C" w:rsidRPr="00DD0BEE" w:rsidRDefault="0027312C" w:rsidP="008447A6">
      <w:pPr>
        <w:shd w:val="clear" w:color="auto" w:fill="FFFFFF"/>
        <w:spacing w:line="360" w:lineRule="auto"/>
        <w:ind w:firstLine="709"/>
        <w:jc w:val="both"/>
      </w:pPr>
      <w:r w:rsidRPr="00DD0BEE">
        <w:t>Это м</w:t>
      </w:r>
      <w:r w:rsidR="009A42ED" w:rsidRPr="00DD0BEE">
        <w:t>о</w:t>
      </w:r>
      <w:r w:rsidR="00424310" w:rsidRPr="00DD0BEE">
        <w:t>гу</w:t>
      </w:r>
      <w:r w:rsidRPr="00DD0BEE">
        <w:t>т быть предложения, направленные на устранение противоречий законодательства в исследуемом экономическом субъекте</w:t>
      </w:r>
      <w:r w:rsidR="00424310" w:rsidRPr="00DD0BEE">
        <w:t>,</w:t>
      </w:r>
      <w:r w:rsidRPr="00DD0BEE">
        <w:t xml:space="preserve"> внедрение прогрессивных форм и методов </w:t>
      </w:r>
      <w:r w:rsidR="00537D67" w:rsidRPr="00DD0BEE">
        <w:t xml:space="preserve">организации производства, планирования, нормирования, регулирования, контроля, </w:t>
      </w:r>
      <w:r w:rsidRPr="00DD0BEE">
        <w:t>учет</w:t>
      </w:r>
      <w:r w:rsidR="00537D67" w:rsidRPr="00DD0BEE">
        <w:t xml:space="preserve">а и анализа </w:t>
      </w:r>
      <w:r w:rsidR="00537D67" w:rsidRPr="00DD0BEE">
        <w:rPr>
          <w:bCs/>
        </w:rPr>
        <w:t xml:space="preserve">в организации </w:t>
      </w:r>
      <w:r w:rsidR="00424310" w:rsidRPr="00DD0BEE">
        <w:t>экономической системы</w:t>
      </w:r>
      <w:r w:rsidRPr="00DD0BEE">
        <w:t>.</w:t>
      </w:r>
    </w:p>
    <w:p w:rsidR="00234A81" w:rsidRPr="00DD0BEE" w:rsidRDefault="00234A81" w:rsidP="008447A6">
      <w:pPr>
        <w:shd w:val="clear" w:color="auto" w:fill="FFFFFF"/>
        <w:spacing w:line="360" w:lineRule="auto"/>
        <w:ind w:firstLine="709"/>
        <w:jc w:val="both"/>
      </w:pPr>
      <w:r w:rsidRPr="00DD0BEE">
        <w:t xml:space="preserve">После </w:t>
      </w:r>
      <w:r w:rsidR="00424310" w:rsidRPr="00DD0BEE">
        <w:t>этого</w:t>
      </w:r>
      <w:r w:rsidRPr="00DD0BEE">
        <w:t>, выполняющий ВКР студент определяет источники экономического эффекта от их внедрения.</w:t>
      </w:r>
    </w:p>
    <w:p w:rsidR="00234A81" w:rsidRPr="00DD0BEE" w:rsidRDefault="00234A81" w:rsidP="008447A6">
      <w:pPr>
        <w:shd w:val="clear" w:color="auto" w:fill="FFFFFF"/>
        <w:spacing w:line="360" w:lineRule="auto"/>
        <w:ind w:firstLine="709"/>
        <w:jc w:val="both"/>
      </w:pPr>
      <w:r w:rsidRPr="00DD0BEE">
        <w:t>Далее должна быть приведена методика определения экономического эффекта от предлагаемых мероприятий. Экономический эффект от внедрения пр</w:t>
      </w:r>
      <w:r w:rsidR="00537D67" w:rsidRPr="00DD0BEE">
        <w:t>оекта совершенствования управления</w:t>
      </w:r>
      <w:r w:rsidRPr="00DD0BEE">
        <w:t xml:space="preserve"> в выпускной квалификационной работе должен быть </w:t>
      </w:r>
      <w:r w:rsidR="00424310" w:rsidRPr="00DD0BEE">
        <w:t>определен (или хотя бы приблизительно оцен</w:t>
      </w:r>
      <w:r w:rsidRPr="00DD0BEE">
        <w:t>ен</w:t>
      </w:r>
      <w:r w:rsidR="00424310" w:rsidRPr="00DD0BEE">
        <w:t>)</w:t>
      </w:r>
      <w:r w:rsidRPr="00DD0BEE">
        <w:t xml:space="preserve"> по описанной </w:t>
      </w:r>
      <w:r w:rsidR="008E3ED8" w:rsidRPr="00DD0BEE">
        <w:t xml:space="preserve">студентом </w:t>
      </w:r>
      <w:r w:rsidRPr="00DD0BEE">
        <w:t>методике.</w:t>
      </w:r>
    </w:p>
    <w:p w:rsidR="008E3ED8" w:rsidRPr="00DD0BEE" w:rsidRDefault="0027312C" w:rsidP="008447A6">
      <w:pPr>
        <w:shd w:val="clear" w:color="auto" w:fill="FFFFFF"/>
        <w:spacing w:line="360" w:lineRule="auto"/>
        <w:ind w:firstLine="709"/>
        <w:jc w:val="both"/>
      </w:pPr>
      <w:r w:rsidRPr="00DD0BEE">
        <w:t xml:space="preserve">Наибольшую ценность </w:t>
      </w:r>
      <w:r w:rsidR="00424310" w:rsidRPr="00DD0BEE">
        <w:t>ВКР</w:t>
      </w:r>
      <w:r w:rsidR="00424310" w:rsidRPr="00DD0BEE">
        <w:rPr>
          <w:b/>
        </w:rPr>
        <w:t xml:space="preserve"> </w:t>
      </w:r>
      <w:r w:rsidRPr="00DD0BEE">
        <w:t>будет представлять, если предложения е</w:t>
      </w:r>
      <w:r w:rsidR="00424310" w:rsidRPr="00DD0BEE">
        <w:t>е</w:t>
      </w:r>
      <w:r w:rsidRPr="00DD0BEE">
        <w:t xml:space="preserve"> автора окажутся полезными и найдут </w:t>
      </w:r>
      <w:r w:rsidR="00234A81" w:rsidRPr="00DD0BEE">
        <w:rPr>
          <w:b/>
        </w:rPr>
        <w:t xml:space="preserve">практическое </w:t>
      </w:r>
      <w:r w:rsidRPr="00DD0BEE">
        <w:rPr>
          <w:b/>
        </w:rPr>
        <w:t xml:space="preserve">применение </w:t>
      </w:r>
      <w:r w:rsidRPr="00DD0BEE">
        <w:t>в организации, по материалам которо</w:t>
      </w:r>
      <w:r w:rsidR="00234A81" w:rsidRPr="00DD0BEE">
        <w:t>й</w:t>
      </w:r>
      <w:r w:rsidR="008E3ED8" w:rsidRPr="00DD0BEE">
        <w:t xml:space="preserve"> он</w:t>
      </w:r>
      <w:r w:rsidRPr="00DD0BEE">
        <w:t xml:space="preserve"> написан</w:t>
      </w:r>
      <w:r w:rsidR="008E3ED8" w:rsidRPr="00DD0BEE">
        <w:t>.</w:t>
      </w:r>
    </w:p>
    <w:p w:rsidR="0027312C" w:rsidRPr="00DD0BEE" w:rsidRDefault="008E3ED8" w:rsidP="008447A6">
      <w:pPr>
        <w:shd w:val="clear" w:color="auto" w:fill="FFFFFF"/>
        <w:spacing w:line="360" w:lineRule="auto"/>
        <w:ind w:firstLine="709"/>
        <w:jc w:val="both"/>
        <w:rPr>
          <w:b/>
        </w:rPr>
      </w:pPr>
      <w:r w:rsidRPr="00DD0BEE">
        <w:rPr>
          <w:b/>
        </w:rPr>
        <w:lastRenderedPageBreak/>
        <w:t>П</w:t>
      </w:r>
      <w:r w:rsidR="00234A81" w:rsidRPr="00DD0BEE">
        <w:rPr>
          <w:b/>
        </w:rPr>
        <w:t>рактическ</w:t>
      </w:r>
      <w:r w:rsidRPr="00DD0BEE">
        <w:rPr>
          <w:b/>
        </w:rPr>
        <w:t>ая</w:t>
      </w:r>
      <w:r w:rsidR="00234A81" w:rsidRPr="00DD0BEE">
        <w:rPr>
          <w:b/>
        </w:rPr>
        <w:t xml:space="preserve"> </w:t>
      </w:r>
      <w:r w:rsidR="0027312C" w:rsidRPr="00DD0BEE">
        <w:rPr>
          <w:b/>
        </w:rPr>
        <w:t>реализаци</w:t>
      </w:r>
      <w:r w:rsidRPr="00DD0BEE">
        <w:rPr>
          <w:b/>
        </w:rPr>
        <w:t>я</w:t>
      </w:r>
      <w:r w:rsidR="0027312C" w:rsidRPr="00DD0BEE">
        <w:rPr>
          <w:b/>
        </w:rPr>
        <w:t xml:space="preserve"> </w:t>
      </w:r>
      <w:r w:rsidRPr="00DD0BEE">
        <w:rPr>
          <w:b/>
        </w:rPr>
        <w:t>предложен</w:t>
      </w:r>
      <w:r w:rsidR="00424310" w:rsidRPr="00DD0BEE">
        <w:rPr>
          <w:b/>
        </w:rPr>
        <w:t>ий автора ВКР</w:t>
      </w:r>
      <w:r w:rsidRPr="00DD0BEE">
        <w:rPr>
          <w:b/>
        </w:rPr>
        <w:t xml:space="preserve"> по совершенствованию </w:t>
      </w:r>
      <w:r w:rsidR="00424310" w:rsidRPr="00DD0BEE">
        <w:rPr>
          <w:b/>
        </w:rPr>
        <w:t>экономической системы</w:t>
      </w:r>
      <w:r w:rsidRPr="00DD0BEE">
        <w:rPr>
          <w:b/>
        </w:rPr>
        <w:t xml:space="preserve"> </w:t>
      </w:r>
      <w:r w:rsidR="00424310" w:rsidRPr="00DD0BEE">
        <w:rPr>
          <w:b/>
        </w:rPr>
        <w:t xml:space="preserve">объекта исследования </w:t>
      </w:r>
      <w:r w:rsidRPr="00DD0BEE">
        <w:rPr>
          <w:b/>
        </w:rPr>
        <w:t xml:space="preserve">обязательно должна принести </w:t>
      </w:r>
      <w:r w:rsidR="0027312C" w:rsidRPr="00DD0BEE">
        <w:rPr>
          <w:b/>
        </w:rPr>
        <w:t xml:space="preserve">положительный </w:t>
      </w:r>
      <w:r w:rsidRPr="00DD0BEE">
        <w:rPr>
          <w:b/>
        </w:rPr>
        <w:t xml:space="preserve">экономический </w:t>
      </w:r>
      <w:r w:rsidR="0027312C" w:rsidRPr="00DD0BEE">
        <w:rPr>
          <w:b/>
        </w:rPr>
        <w:t>эффект.</w:t>
      </w:r>
    </w:p>
    <w:p w:rsidR="00E02CD4" w:rsidRPr="00DD0BEE" w:rsidRDefault="0027312C" w:rsidP="008447A6">
      <w:pPr>
        <w:pStyle w:val="plaintext"/>
        <w:spacing w:before="0" w:beforeAutospacing="0" w:after="0" w:afterAutospacing="0" w:line="360" w:lineRule="auto"/>
        <w:ind w:firstLine="720"/>
        <w:jc w:val="both"/>
      </w:pPr>
      <w:r w:rsidRPr="00DD0BEE">
        <w:t xml:space="preserve">Таким образом, в </w:t>
      </w:r>
      <w:r w:rsidR="00424310" w:rsidRPr="00DD0BEE">
        <w:t>ВКР</w:t>
      </w:r>
      <w:r w:rsidR="00424310" w:rsidRPr="00DD0BEE">
        <w:rPr>
          <w:b/>
        </w:rPr>
        <w:t xml:space="preserve"> </w:t>
      </w:r>
      <w:r w:rsidRPr="00DD0BEE">
        <w:t>необходимо сформулировать основные мероприятия и обосновать целесообразность их внедрения. При этом каждое предложение должно сопровождаться подробным описанием его содержания, рекомендациями по объему и видам подготовительных работ, связанных с реализацией данного мероприятия, экономическим обоснованием.</w:t>
      </w:r>
      <w:r w:rsidRPr="00DD0BEE">
        <w:rPr>
          <w:spacing w:val="-5"/>
        </w:rPr>
        <w:t xml:space="preserve"> Предложения в области совершенствования могут быть оформлены в форме пронумерованных тезисов, что придает необходимую стройность изложению дипломного материала</w:t>
      </w:r>
      <w:r w:rsidR="00E02CD4" w:rsidRPr="00DD0BEE">
        <w:t>.</w:t>
      </w:r>
    </w:p>
    <w:p w:rsidR="002B7A8E" w:rsidRPr="00DD0BEE" w:rsidRDefault="00953E27" w:rsidP="008447A6">
      <w:pPr>
        <w:spacing w:line="360" w:lineRule="auto"/>
        <w:ind w:right="-7" w:firstLine="709"/>
        <w:jc w:val="both"/>
      </w:pPr>
      <w:r w:rsidRPr="00DD0BEE">
        <w:rPr>
          <w:b/>
        </w:rPr>
        <w:t xml:space="preserve">В </w:t>
      </w:r>
      <w:r w:rsidR="00F50D4A" w:rsidRPr="00DD0BEE">
        <w:rPr>
          <w:b/>
        </w:rPr>
        <w:t xml:space="preserve">разделе </w:t>
      </w:r>
      <w:r w:rsidR="00DE5250" w:rsidRPr="00DD0BEE">
        <w:rPr>
          <w:b/>
        </w:rPr>
        <w:t>«</w:t>
      </w:r>
      <w:r w:rsidR="00D55C04" w:rsidRPr="00DD0BEE">
        <w:rPr>
          <w:b/>
        </w:rPr>
        <w:t>Заключение</w:t>
      </w:r>
      <w:r w:rsidR="00DE5250" w:rsidRPr="00DD0BEE">
        <w:rPr>
          <w:b/>
        </w:rPr>
        <w:t>»</w:t>
      </w:r>
      <w:r w:rsidRPr="00DD0BEE">
        <w:t xml:space="preserve"> необходимо сформулировать выводы по проделанной </w:t>
      </w:r>
      <w:r w:rsidR="00197EFF" w:rsidRPr="00DD0BEE">
        <w:t>выпускной квалификационной работе</w:t>
      </w:r>
      <w:r w:rsidRPr="00DD0BEE">
        <w:t xml:space="preserve"> (</w:t>
      </w:r>
      <w:r w:rsidR="002B7A8E" w:rsidRPr="00DD0BEE">
        <w:t xml:space="preserve">2-3 </w:t>
      </w:r>
      <w:r w:rsidRPr="00DD0BEE">
        <w:t>по каждой главе), зафиксировать степень достижения поставленных целей и задач.</w:t>
      </w:r>
    </w:p>
    <w:p w:rsidR="00953E27" w:rsidRPr="00DD0BEE" w:rsidRDefault="00953E27" w:rsidP="008447A6">
      <w:pPr>
        <w:spacing w:line="360" w:lineRule="auto"/>
        <w:ind w:right="-7" w:firstLine="709"/>
        <w:jc w:val="both"/>
      </w:pPr>
      <w:r w:rsidRPr="00DD0BEE">
        <w:rPr>
          <w:b/>
        </w:rPr>
        <w:t xml:space="preserve">В списке </w:t>
      </w:r>
      <w:r w:rsidR="0090369D" w:rsidRPr="00DD0BEE">
        <w:rPr>
          <w:b/>
        </w:rPr>
        <w:t>использованных источников</w:t>
      </w:r>
      <w:r w:rsidRPr="00DD0BEE">
        <w:t xml:space="preserve"> указывается перечень законов и нормативно-законодательных актов и литературных источников (учебники, учебные пособия, монографии, статьи), используемые при написании </w:t>
      </w:r>
      <w:r w:rsidR="00197EFF" w:rsidRPr="00DD0BEE">
        <w:t>выпускной квалификационной работы</w:t>
      </w:r>
      <w:r w:rsidRPr="00DD0BEE">
        <w:t>. На все приводимые литературные источники должны быть ссылки в работе. Список использованной литературы должен содержать не менее 35 источников, изученных автором, и</w:t>
      </w:r>
      <w:r w:rsidR="001736EA" w:rsidRPr="00DD0BEE">
        <w:t xml:space="preserve"> </w:t>
      </w:r>
      <w:r w:rsidRPr="00DD0BEE">
        <w:t xml:space="preserve">быть оформлен в соответствии с </w:t>
      </w:r>
      <w:proofErr w:type="spellStart"/>
      <w:r w:rsidRPr="00DD0BEE">
        <w:t>ГОСТом</w:t>
      </w:r>
      <w:proofErr w:type="spellEnd"/>
      <w:r w:rsidRPr="00DD0BEE">
        <w:t xml:space="preserve"> </w:t>
      </w:r>
      <w:proofErr w:type="gramStart"/>
      <w:r w:rsidRPr="00DD0BEE">
        <w:t xml:space="preserve">( </w:t>
      </w:r>
      <w:proofErr w:type="gramEnd"/>
      <w:r w:rsidRPr="00DD0BEE">
        <w:t xml:space="preserve">Например: </w:t>
      </w:r>
      <w:r w:rsidRPr="00DD0BEE">
        <w:rPr>
          <w:i/>
        </w:rPr>
        <w:t xml:space="preserve">Афанасьев Э.В.., Ярошенко В.Н. Эффективность информационного обеспечения управления. – </w:t>
      </w:r>
      <w:proofErr w:type="gramStart"/>
      <w:r w:rsidRPr="00DD0BEE">
        <w:rPr>
          <w:i/>
        </w:rPr>
        <w:t xml:space="preserve">М.: Экономика, </w:t>
      </w:r>
      <w:r w:rsidR="00F50D4A" w:rsidRPr="00DD0BEE">
        <w:rPr>
          <w:i/>
        </w:rPr>
        <w:t>200</w:t>
      </w:r>
      <w:r w:rsidRPr="00DD0BEE">
        <w:rPr>
          <w:i/>
        </w:rPr>
        <w:t>9. – 320 с.</w:t>
      </w:r>
      <w:r w:rsidRPr="00DD0BEE">
        <w:t>).</w:t>
      </w:r>
      <w:proofErr w:type="gramEnd"/>
      <w:r w:rsidRPr="00DD0BEE">
        <w:t xml:space="preserve"> В списке литературы сначала указываются законы и нормативно-законодательные акты, а оставшиеся литературные источники располагаются по алфавиту.</w:t>
      </w:r>
    </w:p>
    <w:p w:rsidR="00EE4014" w:rsidRPr="00DD0BEE" w:rsidRDefault="00953E27" w:rsidP="008447A6">
      <w:pPr>
        <w:spacing w:line="360" w:lineRule="auto"/>
        <w:ind w:right="-7" w:firstLine="709"/>
        <w:jc w:val="both"/>
      </w:pPr>
      <w:r w:rsidRPr="00DD0BEE">
        <w:rPr>
          <w:b/>
        </w:rPr>
        <w:t>В приложения</w:t>
      </w:r>
      <w:r w:rsidRPr="00DD0BEE">
        <w:t xml:space="preserve"> необходимо вынести расчетные материалы (при значительном объеме вычислительных работ); формы документов, содержащие анализ процессов производства и управления, а также другие материалы, использование которых в текстовой части нарушает логическую стройность изложения</w:t>
      </w:r>
      <w:r w:rsidR="00EE4014" w:rsidRPr="00DD0BEE">
        <w:t>.</w:t>
      </w:r>
    </w:p>
    <w:p w:rsidR="00E72A56" w:rsidRPr="003A5762" w:rsidRDefault="00EE4014" w:rsidP="008447A6">
      <w:pPr>
        <w:spacing w:line="360" w:lineRule="auto"/>
        <w:ind w:right="-7" w:firstLine="709"/>
        <w:jc w:val="both"/>
      </w:pPr>
      <w:r w:rsidRPr="003A5762">
        <w:t>Также в приложениях могут быть приведены любые документы, связанные с рыночной деятельностью организации: отзывы клиентов, дипломы победителей профессиональных конкурсов, интересные фотографии выпускаемой продукции, и т.д</w:t>
      </w:r>
      <w:r w:rsidR="00953E27" w:rsidRPr="003A5762">
        <w:t>.</w:t>
      </w:r>
    </w:p>
    <w:p w:rsidR="00EE4014" w:rsidRDefault="00EE4014" w:rsidP="008447A6">
      <w:pPr>
        <w:spacing w:line="360" w:lineRule="auto"/>
        <w:ind w:right="-7" w:firstLine="709"/>
        <w:jc w:val="both"/>
        <w:rPr>
          <w:b/>
        </w:rPr>
      </w:pPr>
      <w:r w:rsidRPr="00DD0BEE">
        <w:rPr>
          <w:b/>
        </w:rPr>
        <w:t xml:space="preserve">При формировании приложений необходимо </w:t>
      </w:r>
      <w:r w:rsidR="003237CE" w:rsidRPr="00DD0BEE">
        <w:rPr>
          <w:b/>
        </w:rPr>
        <w:t>использовать принцип разумной достаточности.</w:t>
      </w:r>
    </w:p>
    <w:p w:rsidR="003A5762" w:rsidRPr="00DD0BEE" w:rsidRDefault="003A5762" w:rsidP="003A5762">
      <w:pPr>
        <w:widowControl w:val="0"/>
        <w:shd w:val="clear" w:color="auto" w:fill="FFFFFF"/>
        <w:tabs>
          <w:tab w:val="left" w:pos="653"/>
        </w:tabs>
        <w:autoSpaceDE w:val="0"/>
        <w:autoSpaceDN w:val="0"/>
        <w:adjustRightInd w:val="0"/>
        <w:spacing w:line="360" w:lineRule="auto"/>
        <w:ind w:firstLine="709"/>
        <w:jc w:val="both"/>
        <w:rPr>
          <w:b/>
        </w:rPr>
      </w:pPr>
      <w:r w:rsidRPr="00DD0BEE">
        <w:rPr>
          <w:b/>
        </w:rPr>
        <w:t xml:space="preserve">За содержание и качество </w:t>
      </w:r>
      <w:proofErr w:type="gramStart"/>
      <w:r w:rsidRPr="00DD0BEE">
        <w:rPr>
          <w:b/>
        </w:rPr>
        <w:t>всех материалов, представленных в выпускной квалификационной работе всю полноту ответственности несет</w:t>
      </w:r>
      <w:proofErr w:type="gramEnd"/>
      <w:r w:rsidRPr="00DD0BEE">
        <w:rPr>
          <w:b/>
        </w:rPr>
        <w:t xml:space="preserve"> только ее автор (студент).</w:t>
      </w:r>
    </w:p>
    <w:p w:rsidR="004C51C5" w:rsidRPr="00DD0BEE" w:rsidRDefault="003A5762" w:rsidP="004660D4">
      <w:pPr>
        <w:spacing w:line="360" w:lineRule="auto"/>
        <w:ind w:right="-7"/>
        <w:jc w:val="center"/>
        <w:rPr>
          <w:b/>
        </w:rPr>
      </w:pPr>
      <w:r>
        <w:rPr>
          <w:b/>
        </w:rPr>
        <w:lastRenderedPageBreak/>
        <w:t>3.</w:t>
      </w:r>
      <w:r w:rsidR="004C51C5" w:rsidRPr="00DD0BEE">
        <w:rPr>
          <w:b/>
        </w:rPr>
        <w:t xml:space="preserve"> ОФОРМЛЕНИЕ ВЫПУСКНОЙ КВАЛИФИКАЦИОННОЙ РАБОТЫ</w:t>
      </w:r>
    </w:p>
    <w:p w:rsidR="004C51C5" w:rsidRPr="00DD0BEE" w:rsidRDefault="004C51C5" w:rsidP="008447A6">
      <w:pPr>
        <w:widowControl w:val="0"/>
        <w:shd w:val="clear" w:color="auto" w:fill="FFFFFF"/>
        <w:tabs>
          <w:tab w:val="left" w:pos="653"/>
        </w:tabs>
        <w:autoSpaceDE w:val="0"/>
        <w:autoSpaceDN w:val="0"/>
        <w:adjustRightInd w:val="0"/>
        <w:spacing w:line="360" w:lineRule="auto"/>
        <w:ind w:firstLine="709"/>
        <w:jc w:val="both"/>
      </w:pPr>
    </w:p>
    <w:p w:rsidR="004C51C5" w:rsidRPr="00DD0BEE" w:rsidRDefault="004C51C5" w:rsidP="008447A6">
      <w:pPr>
        <w:shd w:val="clear" w:color="auto" w:fill="FFFFFF"/>
        <w:spacing w:line="360" w:lineRule="auto"/>
        <w:ind w:firstLine="709"/>
        <w:jc w:val="both"/>
      </w:pPr>
      <w:r w:rsidRPr="00DD0BEE">
        <w:t>Выпускная квалификационная работа должна рассматриваться как соответствующий текстовый документ и к ней предъявляются определенные требования в соответствии с Системой стандартов по информации, библиотечному и издательскому делу (СИБИД) и другими нормативными документами.</w:t>
      </w:r>
    </w:p>
    <w:p w:rsidR="004C51C5" w:rsidRPr="00DD0BEE" w:rsidRDefault="004C51C5" w:rsidP="008447A6">
      <w:pPr>
        <w:shd w:val="clear" w:color="auto" w:fill="FFFFFF"/>
        <w:spacing w:line="360" w:lineRule="auto"/>
        <w:ind w:firstLine="709"/>
        <w:jc w:val="both"/>
      </w:pPr>
      <w:r w:rsidRPr="00DD0BEE">
        <w:t>Содержание текстового материала должно соответствовать дипломному заданию.</w:t>
      </w:r>
    </w:p>
    <w:p w:rsidR="004C51C5" w:rsidRPr="00DD0BEE" w:rsidRDefault="004C51C5" w:rsidP="008447A6">
      <w:pPr>
        <w:shd w:val="clear" w:color="auto" w:fill="FFFFFF"/>
        <w:spacing w:line="360" w:lineRule="auto"/>
        <w:ind w:firstLine="709"/>
        <w:jc w:val="both"/>
      </w:pPr>
      <w:r w:rsidRPr="00DD0BEE">
        <w:t>Выпускную квалификационную работу выполняют на писчей бумаге формата А</w:t>
      </w:r>
      <w:proofErr w:type="gramStart"/>
      <w:r w:rsidRPr="00DD0BEE">
        <w:t>4</w:t>
      </w:r>
      <w:proofErr w:type="gramEnd"/>
      <w:r w:rsidRPr="00DD0BEE">
        <w:t xml:space="preserve"> и оформляют в твердую обложку. Нельзя оформлять дипломную работу в твердую обложку в форме скоросшивателя.</w:t>
      </w:r>
    </w:p>
    <w:p w:rsidR="004C51C5" w:rsidRPr="00DD0BEE" w:rsidRDefault="0090369D" w:rsidP="008447A6">
      <w:pPr>
        <w:shd w:val="clear" w:color="auto" w:fill="FFFFFF"/>
        <w:spacing w:line="360" w:lineRule="auto"/>
        <w:ind w:firstLine="709"/>
        <w:jc w:val="both"/>
      </w:pPr>
      <w:r w:rsidRPr="00DD0BEE">
        <w:t>Текст выпускн</w:t>
      </w:r>
      <w:r w:rsidR="004C51C5" w:rsidRPr="00DD0BEE">
        <w:t xml:space="preserve">ой </w:t>
      </w:r>
      <w:r w:rsidRPr="00DD0BEE">
        <w:t xml:space="preserve">квалификационной </w:t>
      </w:r>
      <w:r w:rsidR="004C51C5" w:rsidRPr="00DD0BEE">
        <w:t xml:space="preserve">работы необходимо набирать шрифтом </w:t>
      </w:r>
      <w:r w:rsidR="00DE5250" w:rsidRPr="00DD0BEE">
        <w:rPr>
          <w:bCs/>
        </w:rPr>
        <w:t>«</w:t>
      </w:r>
      <w:proofErr w:type="spellStart"/>
      <w:r w:rsidR="004C51C5" w:rsidRPr="00DD0BEE">
        <w:rPr>
          <w:bCs/>
        </w:rPr>
        <w:t>Times</w:t>
      </w:r>
      <w:proofErr w:type="spellEnd"/>
      <w:r w:rsidR="004C51C5" w:rsidRPr="00DD0BEE">
        <w:rPr>
          <w:bCs/>
        </w:rPr>
        <w:t xml:space="preserve"> </w:t>
      </w:r>
      <w:proofErr w:type="spellStart"/>
      <w:r w:rsidR="004C51C5" w:rsidRPr="00DD0BEE">
        <w:rPr>
          <w:bCs/>
        </w:rPr>
        <w:t>New</w:t>
      </w:r>
      <w:proofErr w:type="spellEnd"/>
      <w:r w:rsidR="004C51C5" w:rsidRPr="00DD0BEE">
        <w:rPr>
          <w:bCs/>
        </w:rPr>
        <w:t xml:space="preserve"> </w:t>
      </w:r>
      <w:proofErr w:type="spellStart"/>
      <w:r w:rsidR="004C51C5" w:rsidRPr="00DD0BEE">
        <w:rPr>
          <w:bCs/>
        </w:rPr>
        <w:t>Roman</w:t>
      </w:r>
      <w:proofErr w:type="spellEnd"/>
      <w:r w:rsidR="00DE5250" w:rsidRPr="00DD0BEE">
        <w:rPr>
          <w:bCs/>
        </w:rPr>
        <w:t>»</w:t>
      </w:r>
      <w:r w:rsidR="004C51C5" w:rsidRPr="00DD0BEE">
        <w:rPr>
          <w:bCs/>
        </w:rPr>
        <w:t xml:space="preserve"> №14 </w:t>
      </w:r>
      <w:r w:rsidR="004C51C5" w:rsidRPr="00DD0BEE">
        <w:t xml:space="preserve">с </w:t>
      </w:r>
      <w:r w:rsidR="004C51C5" w:rsidRPr="00DD0BEE">
        <w:rPr>
          <w:bCs/>
        </w:rPr>
        <w:t xml:space="preserve">полуторным </w:t>
      </w:r>
      <w:r w:rsidR="004C51C5" w:rsidRPr="00DD0BEE">
        <w:t>межстрочным интервалом.</w:t>
      </w:r>
    </w:p>
    <w:p w:rsidR="004C51C5" w:rsidRPr="00DD0BEE" w:rsidRDefault="004C51C5" w:rsidP="008447A6">
      <w:pPr>
        <w:shd w:val="clear" w:color="auto" w:fill="FFFFFF"/>
        <w:spacing w:line="360" w:lineRule="auto"/>
        <w:ind w:firstLine="709"/>
        <w:jc w:val="both"/>
      </w:pPr>
      <w:r w:rsidRPr="00DD0BEE">
        <w:t xml:space="preserve">Основной текст работы следует печатать с выравниванием </w:t>
      </w:r>
      <w:r w:rsidR="00DE5250" w:rsidRPr="00DD0BEE">
        <w:rPr>
          <w:bCs/>
        </w:rPr>
        <w:t>«</w:t>
      </w:r>
      <w:r w:rsidRPr="00DD0BEE">
        <w:rPr>
          <w:bCs/>
        </w:rPr>
        <w:t>По ширине</w:t>
      </w:r>
      <w:r w:rsidR="00DE5250" w:rsidRPr="00DD0BEE">
        <w:rPr>
          <w:bCs/>
        </w:rPr>
        <w:t>»</w:t>
      </w:r>
      <w:r w:rsidRPr="00DD0BEE">
        <w:rPr>
          <w:bCs/>
        </w:rPr>
        <w:t xml:space="preserve">. </w:t>
      </w:r>
      <w:r w:rsidRPr="00DD0BEE">
        <w:t xml:space="preserve">На каждой странице размещают 29-30 строк, за исключением тех страниц, на которых начинаются и оканчиваются крупные структурные элементы работы (введение, главы, заключение, список литературы), и на которых расположены таблицы или иллюстрации. Если страница не полностью занята таблицей или иллюстрацией, то на ней размещают, кроме того, соответствующее количество строк. При переходе от изложения одной мысли к другой текст начинают с нового абзаца. При этом абзацный отступ должен быть 1,25 </w:t>
      </w:r>
      <w:smartTag w:uri="urn:schemas-microsoft-com:office:smarttags" w:element="metricconverter">
        <w:smartTagPr>
          <w:attr w:name="ProductID" w:val="-1,27 см"/>
        </w:smartTagPr>
        <w:r w:rsidRPr="00DD0BEE">
          <w:t>-1,27 см</w:t>
        </w:r>
      </w:smartTag>
      <w:r w:rsidRPr="00DD0BEE">
        <w:t>.</w:t>
      </w:r>
    </w:p>
    <w:p w:rsidR="004C51C5" w:rsidRPr="00DD0BEE" w:rsidRDefault="004C51C5" w:rsidP="008447A6">
      <w:pPr>
        <w:shd w:val="clear" w:color="auto" w:fill="FFFFFF"/>
        <w:spacing w:line="360" w:lineRule="auto"/>
        <w:ind w:firstLine="709"/>
        <w:jc w:val="both"/>
      </w:pPr>
      <w:r w:rsidRPr="00DD0BEE">
        <w:t xml:space="preserve">Первые страницы работы (титульный лист, задание, календарный план и содержание) считаются, но не нумеруется. Номер ставится в правом верхнем углу страницы. Стандартом предусмотрены следующие размеры полей: </w:t>
      </w:r>
    </w:p>
    <w:p w:rsidR="004C51C5" w:rsidRPr="00DD0BEE" w:rsidRDefault="004C51C5" w:rsidP="00B80203">
      <w:pPr>
        <w:numPr>
          <w:ilvl w:val="0"/>
          <w:numId w:val="7"/>
        </w:numPr>
        <w:shd w:val="clear" w:color="auto" w:fill="FFFFFF"/>
        <w:spacing w:line="360" w:lineRule="auto"/>
        <w:jc w:val="both"/>
      </w:pPr>
      <w:proofErr w:type="gramStart"/>
      <w:r w:rsidRPr="00DD0BEE">
        <w:t>верхнее</w:t>
      </w:r>
      <w:proofErr w:type="gramEnd"/>
      <w:r w:rsidRPr="00DD0BEE">
        <w:t xml:space="preserve"> - </w:t>
      </w:r>
      <w:smartTag w:uri="urn:schemas-microsoft-com:office:smarttags" w:element="metricconverter">
        <w:smartTagPr>
          <w:attr w:name="ProductID" w:val="20 мм"/>
        </w:smartTagPr>
        <w:r w:rsidRPr="00DD0BEE">
          <w:t>20 мм</w:t>
        </w:r>
      </w:smartTag>
      <w:r w:rsidRPr="00DD0BEE">
        <w:t xml:space="preserve">; </w:t>
      </w:r>
    </w:p>
    <w:p w:rsidR="004C51C5" w:rsidRPr="00DD0BEE" w:rsidRDefault="004C51C5" w:rsidP="00B80203">
      <w:pPr>
        <w:numPr>
          <w:ilvl w:val="0"/>
          <w:numId w:val="7"/>
        </w:numPr>
        <w:shd w:val="clear" w:color="auto" w:fill="FFFFFF"/>
        <w:spacing w:line="360" w:lineRule="auto"/>
        <w:jc w:val="both"/>
      </w:pPr>
      <w:proofErr w:type="gramStart"/>
      <w:r w:rsidRPr="00DD0BEE">
        <w:t>нижнее</w:t>
      </w:r>
      <w:proofErr w:type="gramEnd"/>
      <w:r w:rsidRPr="00DD0BEE">
        <w:t xml:space="preserve"> </w:t>
      </w:r>
      <w:r w:rsidR="00D55C04" w:rsidRPr="00DD0BEE">
        <w:t>-</w:t>
      </w:r>
      <w:r w:rsidRPr="00DD0BEE">
        <w:t xml:space="preserve"> </w:t>
      </w:r>
      <w:smartTag w:uri="urn:schemas-microsoft-com:office:smarttags" w:element="metricconverter">
        <w:smartTagPr>
          <w:attr w:name="ProductID" w:val="20 мм"/>
        </w:smartTagPr>
        <w:r w:rsidRPr="00DD0BEE">
          <w:t>20 мм</w:t>
        </w:r>
      </w:smartTag>
      <w:r w:rsidRPr="00DD0BEE">
        <w:t xml:space="preserve">; </w:t>
      </w:r>
    </w:p>
    <w:p w:rsidR="004C51C5" w:rsidRPr="00DD0BEE" w:rsidRDefault="00D55C04" w:rsidP="00B80203">
      <w:pPr>
        <w:numPr>
          <w:ilvl w:val="0"/>
          <w:numId w:val="7"/>
        </w:numPr>
        <w:shd w:val="clear" w:color="auto" w:fill="FFFFFF"/>
        <w:spacing w:line="360" w:lineRule="auto"/>
        <w:jc w:val="both"/>
      </w:pPr>
      <w:proofErr w:type="gramStart"/>
      <w:r w:rsidRPr="00DD0BEE">
        <w:t>левое</w:t>
      </w:r>
      <w:proofErr w:type="gramEnd"/>
      <w:r w:rsidRPr="00DD0BEE">
        <w:t xml:space="preserve"> - </w:t>
      </w:r>
      <w:r w:rsidR="004C51C5" w:rsidRPr="00DD0BEE">
        <w:t xml:space="preserve">30 мм; </w:t>
      </w:r>
    </w:p>
    <w:p w:rsidR="004C51C5" w:rsidRPr="00DD0BEE" w:rsidRDefault="004C51C5" w:rsidP="00B80203">
      <w:pPr>
        <w:numPr>
          <w:ilvl w:val="0"/>
          <w:numId w:val="7"/>
        </w:numPr>
        <w:shd w:val="clear" w:color="auto" w:fill="FFFFFF"/>
        <w:spacing w:line="360" w:lineRule="auto"/>
        <w:jc w:val="both"/>
      </w:pPr>
      <w:proofErr w:type="gramStart"/>
      <w:r w:rsidRPr="00DD0BEE">
        <w:t>правое</w:t>
      </w:r>
      <w:proofErr w:type="gramEnd"/>
      <w:r w:rsidR="00414216" w:rsidRPr="00DD0BEE">
        <w:t xml:space="preserve"> </w:t>
      </w:r>
      <w:r w:rsidRPr="00DD0BEE">
        <w:t xml:space="preserve">- </w:t>
      </w:r>
      <w:smartTag w:uri="urn:schemas-microsoft-com:office:smarttags" w:element="metricconverter">
        <w:smartTagPr>
          <w:attr w:name="ProductID" w:val="15 мм"/>
        </w:smartTagPr>
        <w:r w:rsidRPr="00DD0BEE">
          <w:t>15 мм</w:t>
        </w:r>
      </w:smartTag>
      <w:r w:rsidRPr="00DD0BEE">
        <w:t>.</w:t>
      </w:r>
    </w:p>
    <w:p w:rsidR="004C51C5" w:rsidRPr="00DD0BEE" w:rsidRDefault="004C51C5" w:rsidP="008447A6">
      <w:pPr>
        <w:shd w:val="clear" w:color="auto" w:fill="FFFFFF"/>
        <w:spacing w:line="360" w:lineRule="auto"/>
        <w:ind w:firstLine="709"/>
        <w:jc w:val="both"/>
      </w:pPr>
      <w:r w:rsidRPr="00DD0BEE">
        <w:t xml:space="preserve">При оформлении раздела </w:t>
      </w:r>
      <w:r w:rsidR="00DE5250" w:rsidRPr="00DD0BEE">
        <w:rPr>
          <w:b/>
        </w:rPr>
        <w:t>«</w:t>
      </w:r>
      <w:r w:rsidRPr="00DD0BEE">
        <w:rPr>
          <w:b/>
        </w:rPr>
        <w:t>Содержание</w:t>
      </w:r>
      <w:r w:rsidR="00DE5250" w:rsidRPr="00DD0BEE">
        <w:rPr>
          <w:b/>
        </w:rPr>
        <w:t>»</w:t>
      </w:r>
      <w:r w:rsidRPr="00DD0BEE">
        <w:t xml:space="preserve"> следует иметь в виду, что этот раздел не входит в число структурных элементов работы. Слово </w:t>
      </w:r>
      <w:r w:rsidR="00DE5250" w:rsidRPr="00DD0BEE">
        <w:rPr>
          <w:bCs/>
        </w:rPr>
        <w:t>«</w:t>
      </w:r>
      <w:r w:rsidR="00D55C04" w:rsidRPr="00DD0BEE">
        <w:rPr>
          <w:bCs/>
        </w:rPr>
        <w:t>СОДЕРЖАНИЕ</w:t>
      </w:r>
      <w:r w:rsidR="00DE5250" w:rsidRPr="00DD0BEE">
        <w:rPr>
          <w:bCs/>
        </w:rPr>
        <w:t>»</w:t>
      </w:r>
      <w:r w:rsidRPr="00DD0BEE">
        <w:rPr>
          <w:bCs/>
        </w:rPr>
        <w:t xml:space="preserve"> </w:t>
      </w:r>
      <w:r w:rsidRPr="00DD0BEE">
        <w:t>печатается жирным шрифтом с большой буквы строчными буквами с выравниванием по центру страницы.</w:t>
      </w:r>
    </w:p>
    <w:p w:rsidR="004C51C5" w:rsidRPr="00DD0BEE" w:rsidRDefault="004C51C5" w:rsidP="008447A6">
      <w:pPr>
        <w:shd w:val="clear" w:color="auto" w:fill="FFFFFF"/>
        <w:spacing w:line="360" w:lineRule="auto"/>
        <w:ind w:firstLine="709"/>
        <w:jc w:val="both"/>
      </w:pPr>
      <w:r w:rsidRPr="00DD0BEE">
        <w:t>Названия самостоятельных структурных элементов работы (такими элементами являются введение, главы, заключение, список литературы, приложения) печатаются более крупным шрифтом, названия параграфов обычным шрифтом. Использование курсива и подчеркивания названий структурных элементов работы не допускается.</w:t>
      </w:r>
    </w:p>
    <w:p w:rsidR="004C51C5" w:rsidRPr="00DD0BEE" w:rsidRDefault="004C51C5" w:rsidP="008447A6">
      <w:pPr>
        <w:shd w:val="clear" w:color="auto" w:fill="FFFFFF"/>
        <w:tabs>
          <w:tab w:val="left" w:pos="4210"/>
          <w:tab w:val="left" w:pos="6000"/>
        </w:tabs>
        <w:spacing w:line="360" w:lineRule="auto"/>
        <w:ind w:firstLine="709"/>
        <w:jc w:val="both"/>
      </w:pPr>
      <w:r w:rsidRPr="00DD0BEE">
        <w:lastRenderedPageBreak/>
        <w:t xml:space="preserve">Введение, заключение, список </w:t>
      </w:r>
      <w:r w:rsidR="0090369D" w:rsidRPr="00DD0BEE">
        <w:t>использованных источников</w:t>
      </w:r>
      <w:r w:rsidRPr="00DD0BEE">
        <w:t>, приложения, хоть и являются структурными элементами выпускной квалификационной работы, не нумеруются.- Нумеруются только главы и их структурные элементы (параграфы, пункты).</w:t>
      </w:r>
    </w:p>
    <w:p w:rsidR="004C51C5" w:rsidRPr="00DD0BEE" w:rsidRDefault="004C51C5" w:rsidP="008447A6">
      <w:pPr>
        <w:shd w:val="clear" w:color="auto" w:fill="FFFFFF"/>
        <w:spacing w:line="360" w:lineRule="auto"/>
        <w:ind w:firstLine="709"/>
        <w:jc w:val="both"/>
      </w:pPr>
      <w:r w:rsidRPr="00DD0BEE">
        <w:t xml:space="preserve">Нумерация глав производится арабскими цифрами, точка после номера главы не ставится. Слово </w:t>
      </w:r>
      <w:r w:rsidR="00DE5250" w:rsidRPr="00DD0BEE">
        <w:t>«</w:t>
      </w:r>
      <w:r w:rsidRPr="00DD0BEE">
        <w:t>Раздел</w:t>
      </w:r>
      <w:r w:rsidR="00DE5250" w:rsidRPr="00DD0BEE">
        <w:t>»</w:t>
      </w:r>
      <w:r w:rsidRPr="00DD0BEE">
        <w:t xml:space="preserve">, </w:t>
      </w:r>
      <w:r w:rsidR="00DE5250" w:rsidRPr="00DD0BEE">
        <w:t>«</w:t>
      </w:r>
      <w:r w:rsidRPr="00DD0BEE">
        <w:t>Параграф</w:t>
      </w:r>
      <w:r w:rsidR="00DE5250" w:rsidRPr="00DD0BEE">
        <w:t>»</w:t>
      </w:r>
      <w:r w:rsidRPr="00DD0BEE">
        <w:t xml:space="preserve"> или знак параграфа</w:t>
      </w:r>
      <w:proofErr w:type="gramStart"/>
      <w:r w:rsidRPr="00DD0BEE">
        <w:t xml:space="preserve"> (§) </w:t>
      </w:r>
      <w:proofErr w:type="gramEnd"/>
      <w:r w:rsidRPr="00DD0BEE">
        <w:t xml:space="preserve">перед названиями параграфов не печатается. Разделы нумеруются арабскими цифрами. Номер раздела состоит из двух цифр: первая обозначает номер главы, в которую входит раздел, а вторая - непосредственно номер раздела внутри главы (1.1 - параграф 1 главы 1). После первой цифры номера раздела ставится точка, после, второй - не ставится. </w:t>
      </w:r>
    </w:p>
    <w:p w:rsidR="004C51C5" w:rsidRPr="00DD0BEE" w:rsidRDefault="004C51C5" w:rsidP="008447A6">
      <w:pPr>
        <w:shd w:val="clear" w:color="auto" w:fill="FFFFFF"/>
        <w:spacing w:line="360" w:lineRule="auto"/>
        <w:ind w:firstLine="709"/>
        <w:jc w:val="both"/>
      </w:pPr>
      <w:r w:rsidRPr="00DD0BEE">
        <w:t xml:space="preserve">Номер страницы, с которой начинается соответствующий структурный элемент работы, ставится в оглавлении на уровне последней строчки названия соответствующего структурного элемента работы. Применительно к разделу </w:t>
      </w:r>
      <w:r w:rsidR="00DE5250" w:rsidRPr="00DD0BEE">
        <w:t>«</w:t>
      </w:r>
      <w:r w:rsidRPr="00DD0BEE">
        <w:t>Приложения</w:t>
      </w:r>
      <w:r w:rsidR="00DE5250" w:rsidRPr="00DD0BEE">
        <w:t>»</w:t>
      </w:r>
      <w:r w:rsidRPr="00DD0BEE">
        <w:t xml:space="preserve"> указывается только номер страницы, с которого начинается этот раздел. Причем в тексте нумеруется только страница, разделяющая список литературы и приложения. В центре этой страницы пишется слово </w:t>
      </w:r>
      <w:r w:rsidR="00DE5250" w:rsidRPr="00DD0BEE">
        <w:t>«</w:t>
      </w:r>
      <w:r w:rsidRPr="00DD0BEE">
        <w:t>ПРИЛОЖЕНИЯ</w:t>
      </w:r>
      <w:r w:rsidR="00DE5250" w:rsidRPr="00DD0BEE">
        <w:t>»</w:t>
      </w:r>
      <w:r w:rsidRPr="00DD0BEE">
        <w:t xml:space="preserve"> и в обычном порядке проставляется номер страницы. Таким образом, последняя нумеруемая страница выпускной квалификационной работы - это страница, разделяющая список литературы и приложения. Образец оформления содержания приведен в приложении.</w:t>
      </w:r>
    </w:p>
    <w:p w:rsidR="004C51C5" w:rsidRPr="00DD0BEE" w:rsidRDefault="004C51C5" w:rsidP="008447A6">
      <w:pPr>
        <w:shd w:val="clear" w:color="auto" w:fill="FFFFFF"/>
        <w:spacing w:line="360" w:lineRule="auto"/>
        <w:ind w:firstLine="709"/>
        <w:jc w:val="both"/>
      </w:pPr>
      <w:r w:rsidRPr="00DD0BEE">
        <w:t xml:space="preserve">Каждый крупный структурный элемент работы </w:t>
      </w:r>
      <w:r w:rsidR="007A70ED" w:rsidRPr="00DD0BEE">
        <w:t>(новая глава, введение</w:t>
      </w:r>
      <w:proofErr w:type="gramStart"/>
      <w:r w:rsidR="007A70ED" w:rsidRPr="00DD0BEE">
        <w:t>.</w:t>
      </w:r>
      <w:proofErr w:type="gramEnd"/>
      <w:r w:rsidR="007A70ED" w:rsidRPr="00DD0BEE">
        <w:t xml:space="preserve"> </w:t>
      </w:r>
      <w:proofErr w:type="gramStart"/>
      <w:r w:rsidR="007A70ED" w:rsidRPr="00DD0BEE">
        <w:t>з</w:t>
      </w:r>
      <w:proofErr w:type="gramEnd"/>
      <w:r w:rsidR="007A70ED" w:rsidRPr="00DD0BEE">
        <w:t xml:space="preserve">аключение) </w:t>
      </w:r>
      <w:r w:rsidRPr="00DD0BEE">
        <w:t>следует начинать с новой страницы. Разделы работы</w:t>
      </w:r>
      <w:r w:rsidR="00613A58" w:rsidRPr="00DD0BEE">
        <w:t xml:space="preserve"> (параграфы)</w:t>
      </w:r>
      <w:r w:rsidRPr="00DD0BEE">
        <w:t xml:space="preserve"> с новой страницы не начинаются. Их следует печатать через два пробела от последней строки предыдущего раздела работы. При этом названия соответствующих структурных элементов выпускной квалификационной работы следует печатать по тем же правилам, что и в содержании.</w:t>
      </w:r>
    </w:p>
    <w:p w:rsidR="008447A6" w:rsidRPr="00DD0BEE" w:rsidRDefault="008447A6" w:rsidP="008447A6">
      <w:pPr>
        <w:shd w:val="clear" w:color="auto" w:fill="FFFFFF"/>
        <w:spacing w:line="360" w:lineRule="auto"/>
        <w:ind w:firstLine="709"/>
        <w:jc w:val="both"/>
        <w:rPr>
          <w:b/>
          <w:bCs/>
        </w:rPr>
      </w:pPr>
    </w:p>
    <w:p w:rsidR="004C51C5" w:rsidRPr="00DD0BEE" w:rsidRDefault="004C51C5" w:rsidP="008447A6">
      <w:pPr>
        <w:shd w:val="clear" w:color="auto" w:fill="FFFFFF"/>
        <w:spacing w:line="360" w:lineRule="auto"/>
        <w:ind w:firstLine="709"/>
        <w:jc w:val="both"/>
        <w:rPr>
          <w:b/>
        </w:rPr>
      </w:pPr>
      <w:r w:rsidRPr="00DD0BEE">
        <w:rPr>
          <w:b/>
          <w:bCs/>
        </w:rPr>
        <w:t>Правила оформления таблиц</w:t>
      </w:r>
    </w:p>
    <w:p w:rsidR="004C51C5" w:rsidRPr="00DD0BEE" w:rsidRDefault="004C51C5" w:rsidP="008447A6">
      <w:pPr>
        <w:shd w:val="clear" w:color="auto" w:fill="FFFFFF"/>
        <w:spacing w:line="360" w:lineRule="auto"/>
        <w:ind w:firstLine="709"/>
        <w:jc w:val="both"/>
      </w:pPr>
      <w:r w:rsidRPr="00DD0BEE">
        <w:rPr>
          <w:bCs/>
        </w:rPr>
        <w:t xml:space="preserve">В </w:t>
      </w:r>
      <w:r w:rsidRPr="00DD0BEE">
        <w:t xml:space="preserve">каждой </w:t>
      </w:r>
      <w:r w:rsidR="00197EFF" w:rsidRPr="00DD0BEE">
        <w:t>выпускной квалификационной работе</w:t>
      </w:r>
      <w:r w:rsidRPr="00DD0BEE">
        <w:t xml:space="preserve"> студенту приходится пользоваться цифрами, характеризующими те или иные явления и факты. Если цифр немного, то они перечисляются в тексте по ходу изложения материала. Если же их много, то они излагаются в таблицах. Очень важно правильно, ясно составить таблицу, так как это позволяет глубже раскрыть и понять содержание какого-либо процесса, явления.</w:t>
      </w:r>
    </w:p>
    <w:p w:rsidR="004C51C5" w:rsidRPr="00DD0BEE" w:rsidRDefault="004C51C5" w:rsidP="008447A6">
      <w:pPr>
        <w:shd w:val="clear" w:color="auto" w:fill="FFFFFF"/>
        <w:spacing w:line="360" w:lineRule="auto"/>
        <w:ind w:firstLine="709"/>
        <w:jc w:val="both"/>
      </w:pPr>
      <w:r w:rsidRPr="00DD0BEE">
        <w:t>В состав таблицы входят: порядковый номер и тематический заголовок (название); боковик (перечень параметров, размещаемых по горизонтали); заголовки вертикальных граф (головка); сами горизонтальные и вертикальные графы.</w:t>
      </w:r>
    </w:p>
    <w:p w:rsidR="004C51C5" w:rsidRPr="00DD0BEE" w:rsidRDefault="004C51C5" w:rsidP="008447A6">
      <w:pPr>
        <w:shd w:val="clear" w:color="auto" w:fill="FFFFFF"/>
        <w:spacing w:line="360" w:lineRule="auto"/>
        <w:ind w:firstLine="709"/>
        <w:jc w:val="both"/>
      </w:pPr>
      <w:r w:rsidRPr="00DD0BEE">
        <w:lastRenderedPageBreak/>
        <w:t>Заголовок каждой графы в головке таблицы должен быть по возможности кратким. Нужно следить за тем, чтобы заголовки отдельных граф не по</w:t>
      </w:r>
      <w:r w:rsidRPr="00DD0BEE">
        <w:softHyphen/>
        <w:t xml:space="preserve">вторяли общего заглавия таблицы или его частей. Заголовки граф таблицы должны начинаться с прописных букв. </w:t>
      </w:r>
      <w:proofErr w:type="gramStart"/>
      <w:r w:rsidRPr="00DD0BEE">
        <w:t xml:space="preserve">Подзаголовки граф начинаются со строчных, если они составляют одно предложение с заголовком (например, заголовок </w:t>
      </w:r>
      <w:r w:rsidR="00DE5250" w:rsidRPr="00DD0BEE">
        <w:t>«</w:t>
      </w:r>
      <w:r w:rsidRPr="00DD0BEE">
        <w:t>Отклонение стоимости (+,-)</w:t>
      </w:r>
      <w:r w:rsidR="00DE5250" w:rsidRPr="00DD0BEE">
        <w:t>»</w:t>
      </w:r>
      <w:r w:rsidRPr="00DD0BEE">
        <w:t xml:space="preserve">, а подзаголовки </w:t>
      </w:r>
      <w:r w:rsidR="00DE5250" w:rsidRPr="00DD0BEE">
        <w:t>«</w:t>
      </w:r>
      <w:r w:rsidRPr="00DD0BEE">
        <w:t>всего</w:t>
      </w:r>
      <w:r w:rsidR="00DE5250" w:rsidRPr="00DD0BEE">
        <w:t>»</w:t>
      </w:r>
      <w:r w:rsidRPr="00DD0BEE">
        <w:t xml:space="preserve"> и </w:t>
      </w:r>
      <w:r w:rsidR="00DE5250" w:rsidRPr="00DD0BEE">
        <w:t>«</w:t>
      </w:r>
      <w:r w:rsidRPr="00DD0BEE">
        <w:t>в том числе за счет количества</w:t>
      </w:r>
      <w:r w:rsidR="00DE5250" w:rsidRPr="00DD0BEE">
        <w:t>»</w:t>
      </w:r>
      <w:r w:rsidRPr="00DD0BEE">
        <w:t xml:space="preserve">), и с прописных, если они самостоятельные (например, заголовок </w:t>
      </w:r>
      <w:r w:rsidR="00DE5250" w:rsidRPr="00DD0BEE">
        <w:t>«</w:t>
      </w:r>
      <w:r w:rsidRPr="00DD0BEE">
        <w:t>Отчетный период</w:t>
      </w:r>
      <w:r w:rsidR="00DE5250" w:rsidRPr="00DD0BEE">
        <w:t>»</w:t>
      </w:r>
      <w:r w:rsidRPr="00DD0BEE">
        <w:t xml:space="preserve">, а подзаголовки </w:t>
      </w:r>
      <w:r w:rsidR="00DE5250" w:rsidRPr="00DD0BEE">
        <w:t>«</w:t>
      </w:r>
      <w:r w:rsidRPr="00DD0BEE">
        <w:t>Количество</w:t>
      </w:r>
      <w:r w:rsidR="00DE5250" w:rsidRPr="00DD0BEE">
        <w:t>»</w:t>
      </w:r>
      <w:r w:rsidRPr="00DD0BEE">
        <w:t xml:space="preserve">, </w:t>
      </w:r>
      <w:r w:rsidR="00DE5250" w:rsidRPr="00DD0BEE">
        <w:t>«</w:t>
      </w:r>
      <w:r w:rsidRPr="00DD0BEE">
        <w:t>Цена единицы продукции</w:t>
      </w:r>
      <w:r w:rsidR="00DE5250" w:rsidRPr="00DD0BEE">
        <w:t>»</w:t>
      </w:r>
      <w:r w:rsidRPr="00DD0BEE">
        <w:t xml:space="preserve"> и </w:t>
      </w:r>
      <w:r w:rsidR="00DE5250" w:rsidRPr="00DD0BEE">
        <w:t>«</w:t>
      </w:r>
      <w:r w:rsidRPr="00DD0BEE">
        <w:t>Стоимость</w:t>
      </w:r>
      <w:r w:rsidR="00DE5250" w:rsidRPr="00DD0BEE">
        <w:t>»</w:t>
      </w:r>
      <w:r w:rsidRPr="00DD0BEE">
        <w:t>).</w:t>
      </w:r>
      <w:proofErr w:type="gramEnd"/>
    </w:p>
    <w:p w:rsidR="004C51C5" w:rsidRPr="00DD0BEE" w:rsidRDefault="004C51C5" w:rsidP="008447A6">
      <w:pPr>
        <w:shd w:val="clear" w:color="auto" w:fill="FFFFFF"/>
        <w:spacing w:line="360" w:lineRule="auto"/>
        <w:ind w:firstLine="709"/>
        <w:jc w:val="both"/>
      </w:pPr>
      <w:r w:rsidRPr="00DD0BEE">
        <w:t xml:space="preserve">Боковик таблицы тоже должен быть лаконичным. Повторяющиеся слова нужно выносить в объединяющие рубрики. Общие для всех заголовков боковика слова помещают в заголовок над боковиком. После заголовков боковика знаки препинания не ставятся. Основные заголовки внутри таблицы пишутся с прописной буквы. Подчиненные заголовки пишутся со строчной буквы, если образуют единое предложение с главным заголовком, а если не образуют, то </w:t>
      </w:r>
      <w:proofErr w:type="gramStart"/>
      <w:r w:rsidRPr="00DD0BEE">
        <w:t>с</w:t>
      </w:r>
      <w:proofErr w:type="gramEnd"/>
      <w:r w:rsidRPr="00DD0BEE">
        <w:t xml:space="preserve"> прописной.</w:t>
      </w:r>
    </w:p>
    <w:p w:rsidR="004C51C5" w:rsidRPr="00DD0BEE" w:rsidRDefault="004C51C5" w:rsidP="008447A6">
      <w:pPr>
        <w:shd w:val="clear" w:color="auto" w:fill="FFFFFF"/>
        <w:spacing w:line="360" w:lineRule="auto"/>
        <w:ind w:firstLine="709"/>
        <w:jc w:val="both"/>
      </w:pPr>
      <w:r w:rsidRPr="00DD0BEE">
        <w:t xml:space="preserve">Заголовки и подзаголовки граф, а также боковика в отличие от текста </w:t>
      </w:r>
      <w:r w:rsidR="00197EFF" w:rsidRPr="00DD0BEE">
        <w:t>выпускной квалификационной работы</w:t>
      </w:r>
      <w:r w:rsidRPr="00DD0BEE">
        <w:t xml:space="preserve"> можно выполнять через один интервал и шрифтом, меньшим чем </w:t>
      </w:r>
      <w:r w:rsidR="00DE5250" w:rsidRPr="00DD0BEE">
        <w:t>«</w:t>
      </w:r>
      <w:proofErr w:type="spellStart"/>
      <w:r w:rsidRPr="00DD0BEE">
        <w:t>Times</w:t>
      </w:r>
      <w:proofErr w:type="spellEnd"/>
      <w:r w:rsidRPr="00DD0BEE">
        <w:t xml:space="preserve"> </w:t>
      </w:r>
      <w:proofErr w:type="spellStart"/>
      <w:r w:rsidRPr="00DD0BEE">
        <w:t>New</w:t>
      </w:r>
      <w:proofErr w:type="spellEnd"/>
      <w:r w:rsidRPr="00DD0BEE">
        <w:t xml:space="preserve"> </w:t>
      </w:r>
      <w:proofErr w:type="spellStart"/>
      <w:r w:rsidRPr="00DD0BEE">
        <w:t>Roman</w:t>
      </w:r>
      <w:proofErr w:type="spellEnd"/>
      <w:r w:rsidR="00DE5250" w:rsidRPr="00DD0BEE">
        <w:t>»</w:t>
      </w:r>
      <w:r w:rsidRPr="00DD0BEE">
        <w:t xml:space="preserve"> №14. Примечания к таблице размещаются непосредственно под ней.</w:t>
      </w:r>
    </w:p>
    <w:p w:rsidR="004C51C5" w:rsidRPr="00DD0BEE" w:rsidRDefault="004C51C5" w:rsidP="008447A6">
      <w:pPr>
        <w:shd w:val="clear" w:color="auto" w:fill="FFFFFF"/>
        <w:spacing w:line="360" w:lineRule="auto"/>
        <w:ind w:firstLine="709"/>
        <w:jc w:val="both"/>
      </w:pPr>
      <w:r w:rsidRPr="00DD0BEE">
        <w:t xml:space="preserve">При написании выпускных квалификационных работ экономического содержания использование в тексте таблиц является обязательным. Каждая таблица, содержащаяся в работе, нумеруется (за исключением таблиц, приводимых в приложениях). </w:t>
      </w:r>
      <w:r w:rsidRPr="00DD0BEE">
        <w:rPr>
          <w:b/>
        </w:rPr>
        <w:t>При этом необходимо использовать сквозную нумерацию, при которой производится нумерация в рамках работы в целом. Нумерация таблиц в рамках глав, а тем более параграфов, не допускается. Во введении и заключении таблиц не должно быть.</w:t>
      </w:r>
    </w:p>
    <w:p w:rsidR="004C51C5" w:rsidRPr="00DD0BEE" w:rsidRDefault="004C51C5" w:rsidP="008447A6">
      <w:pPr>
        <w:shd w:val="clear" w:color="auto" w:fill="FFFFFF"/>
        <w:spacing w:line="360" w:lineRule="auto"/>
        <w:ind w:firstLine="709"/>
        <w:jc w:val="both"/>
      </w:pPr>
      <w:r w:rsidRPr="00DD0BEE">
        <w:t xml:space="preserve">Любая таблица предваряется словом </w:t>
      </w:r>
      <w:r w:rsidR="00DE5250" w:rsidRPr="00DD0BEE">
        <w:t>«</w:t>
      </w:r>
      <w:r w:rsidRPr="00DD0BEE">
        <w:t>таблица</w:t>
      </w:r>
      <w:r w:rsidR="00DE5250" w:rsidRPr="00DD0BEE">
        <w:t>»</w:t>
      </w:r>
      <w:r w:rsidRPr="00DD0BEE">
        <w:t xml:space="preserve">, которое пишется с большой буквы и ее порядковым номером (фактически - это код таблицы), при этом знак </w:t>
      </w:r>
      <w:r w:rsidR="00DE5250" w:rsidRPr="00DD0BEE">
        <w:t>«</w:t>
      </w:r>
      <w:r w:rsidRPr="00DD0BEE">
        <w:t>№</w:t>
      </w:r>
      <w:r w:rsidR="00DE5250" w:rsidRPr="00DD0BEE">
        <w:t>»</w:t>
      </w:r>
      <w:r w:rsidRPr="00DD0BEE">
        <w:t xml:space="preserve">, а также точка после него не ставятся, например: </w:t>
      </w:r>
      <w:r w:rsidR="00DE5250" w:rsidRPr="00DD0BEE">
        <w:t>«</w:t>
      </w:r>
      <w:r w:rsidRPr="00DD0BEE">
        <w:t>Таблица 1</w:t>
      </w:r>
      <w:r w:rsidR="00DE5250" w:rsidRPr="00DD0BEE">
        <w:t>»</w:t>
      </w:r>
      <w:r w:rsidRPr="00DD0BEE">
        <w:t xml:space="preserve">. </w:t>
      </w:r>
    </w:p>
    <w:p w:rsidR="004C51C5" w:rsidRPr="00DD0BEE" w:rsidRDefault="004C51C5" w:rsidP="008447A6">
      <w:pPr>
        <w:widowControl w:val="0"/>
        <w:shd w:val="clear" w:color="auto" w:fill="FFFFFF"/>
        <w:tabs>
          <w:tab w:val="left" w:pos="653"/>
        </w:tabs>
        <w:autoSpaceDE w:val="0"/>
        <w:autoSpaceDN w:val="0"/>
        <w:adjustRightInd w:val="0"/>
        <w:spacing w:line="360" w:lineRule="auto"/>
        <w:ind w:firstLine="709"/>
        <w:jc w:val="both"/>
      </w:pPr>
      <w:r w:rsidRPr="00DD0BEE">
        <w:t xml:space="preserve">Каждая таблица должна иметь название, которое помещается над таблицей (напротив ее кода) и печатается с большой буквы. Точка после названия таблицы не ставится. </w:t>
      </w:r>
    </w:p>
    <w:p w:rsidR="004C51C5" w:rsidRPr="00DD0BEE" w:rsidRDefault="004C51C5" w:rsidP="008447A6">
      <w:pPr>
        <w:shd w:val="clear" w:color="auto" w:fill="FFFFFF"/>
        <w:spacing w:line="360" w:lineRule="auto"/>
        <w:ind w:firstLine="709"/>
        <w:jc w:val="both"/>
      </w:pPr>
      <w:r w:rsidRPr="00DD0BEE">
        <w:t xml:space="preserve">По общему правилу таблицы не разрываются. Если на странице осталось мало места, то следует продолжать текст, а таблицу перенести на следующую страницу. Стандартом разрешено разрывать таблицы лишь в том случае, если они не помещаются на целой странице. При переносе таблицы на следующую страницу помещается надпись </w:t>
      </w:r>
      <w:r w:rsidR="00DE5250" w:rsidRPr="00DD0BEE">
        <w:t>«</w:t>
      </w:r>
      <w:r w:rsidRPr="00DD0BEE">
        <w:t>Продолжение таблицы (ее номер)</w:t>
      </w:r>
      <w:r w:rsidR="00DE5250" w:rsidRPr="00DD0BEE">
        <w:t>»</w:t>
      </w:r>
      <w:r w:rsidRPr="00DD0BEE">
        <w:t xml:space="preserve"> и пронумеровывают графы и повторяют их </w:t>
      </w:r>
      <w:r w:rsidRPr="00DD0BEE">
        <w:lastRenderedPageBreak/>
        <w:t>нумерацию на следующей странице. Заголовок таблицы не воспроизводят. Пример правильного переноса таблицы на следующую страницу можно увидеть в приложении.</w:t>
      </w:r>
    </w:p>
    <w:p w:rsidR="004C51C5" w:rsidRPr="00DD0BEE" w:rsidRDefault="004C51C5" w:rsidP="008447A6">
      <w:pPr>
        <w:shd w:val="clear" w:color="auto" w:fill="FFFFFF"/>
        <w:spacing w:line="360" w:lineRule="auto"/>
        <w:ind w:firstLine="709"/>
        <w:jc w:val="both"/>
      </w:pPr>
      <w:r w:rsidRPr="00DD0BEE">
        <w:t xml:space="preserve">На все таблицы необходимо давать ссылки в тексте. При ссылке на таблицу указывают ее номер, а слово таблица пишут в сокращенном виде </w:t>
      </w:r>
      <w:r w:rsidR="00B846FA" w:rsidRPr="00DD0BEE">
        <w:t xml:space="preserve">- </w:t>
      </w:r>
      <w:r w:rsidR="00DE5250" w:rsidRPr="00DD0BEE">
        <w:t>«</w:t>
      </w:r>
      <w:r w:rsidRPr="00DD0BEE">
        <w:t>табл.</w:t>
      </w:r>
      <w:r w:rsidR="00DE5250" w:rsidRPr="00DD0BEE">
        <w:t>»</w:t>
      </w:r>
      <w:r w:rsidRPr="00DD0BEE">
        <w:t xml:space="preserve">. Повторные ссылки на таблицы следует давать с сокращенным словом </w:t>
      </w:r>
      <w:r w:rsidR="00DE5250" w:rsidRPr="00DD0BEE">
        <w:t>«</w:t>
      </w:r>
      <w:r w:rsidRPr="00DD0BEE">
        <w:t>смотри</w:t>
      </w:r>
      <w:r w:rsidR="00DE5250" w:rsidRPr="00DD0BEE">
        <w:t>»</w:t>
      </w:r>
      <w:r w:rsidRPr="00DD0BEE">
        <w:t>, например</w:t>
      </w:r>
      <w:r w:rsidR="00613A58" w:rsidRPr="00DD0BEE">
        <w:t xml:space="preserve"> -</w:t>
      </w:r>
      <w:r w:rsidRPr="00DD0BEE">
        <w:t xml:space="preserve"> (</w:t>
      </w:r>
      <w:proofErr w:type="gramStart"/>
      <w:r w:rsidRPr="00DD0BEE">
        <w:t>см</w:t>
      </w:r>
      <w:proofErr w:type="gramEnd"/>
      <w:r w:rsidRPr="00DD0BEE">
        <w:t xml:space="preserve">. табл. </w:t>
      </w:r>
      <w:r w:rsidR="00414216" w:rsidRPr="00DD0BEE">
        <w:t>8</w:t>
      </w:r>
      <w:r w:rsidRPr="00DD0BEE">
        <w:t>).</w:t>
      </w:r>
    </w:p>
    <w:p w:rsidR="004C51C5" w:rsidRPr="00DD0BEE" w:rsidRDefault="004C51C5" w:rsidP="008447A6">
      <w:pPr>
        <w:shd w:val="clear" w:color="auto" w:fill="FFFFFF"/>
        <w:spacing w:line="360" w:lineRule="auto"/>
        <w:ind w:firstLine="709"/>
        <w:jc w:val="both"/>
      </w:pPr>
      <w:r w:rsidRPr="00DD0BEE">
        <w:t xml:space="preserve">Таблицу желательно помещать после первого упоминания </w:t>
      </w:r>
      <w:r w:rsidR="00F358D3" w:rsidRPr="00DD0BEE">
        <w:t>о</w:t>
      </w:r>
      <w:r w:rsidRPr="00DD0BEE">
        <w:t xml:space="preserve"> ней в тек</w:t>
      </w:r>
      <w:r w:rsidRPr="00DD0BEE">
        <w:softHyphen/>
        <w:t xml:space="preserve">сте, удобно для чтения без поворота </w:t>
      </w:r>
      <w:r w:rsidR="00197EFF" w:rsidRPr="00DD0BEE">
        <w:t>выпускной квалификационной работы</w:t>
      </w:r>
      <w:r w:rsidRPr="00DD0BEE">
        <w:t xml:space="preserve">. Однако некоторые таблицы включают большое количество столбцов (или же ширина столбцов должна быть велика). Такие таблицы рекомендуется размещать на альбомных листах. </w:t>
      </w:r>
    </w:p>
    <w:p w:rsidR="004C51C5" w:rsidRPr="00DD0BEE" w:rsidRDefault="004C51C5" w:rsidP="008447A6">
      <w:pPr>
        <w:shd w:val="clear" w:color="auto" w:fill="FFFFFF"/>
        <w:spacing w:line="360" w:lineRule="auto"/>
        <w:ind w:firstLine="709"/>
        <w:rPr>
          <w:b/>
          <w:bCs/>
        </w:rPr>
      </w:pPr>
    </w:p>
    <w:p w:rsidR="004C51C5" w:rsidRPr="00DD0BEE" w:rsidRDefault="004C51C5" w:rsidP="008447A6">
      <w:pPr>
        <w:shd w:val="clear" w:color="auto" w:fill="FFFFFF"/>
        <w:spacing w:line="360" w:lineRule="auto"/>
        <w:ind w:firstLine="709"/>
      </w:pPr>
      <w:r w:rsidRPr="00DD0BEE">
        <w:rPr>
          <w:b/>
          <w:bCs/>
        </w:rPr>
        <w:t>Правила оформления рисунков</w:t>
      </w:r>
    </w:p>
    <w:p w:rsidR="004C51C5" w:rsidRPr="00DD0BEE" w:rsidRDefault="004C51C5" w:rsidP="008447A6">
      <w:pPr>
        <w:shd w:val="clear" w:color="auto" w:fill="FFFFFF"/>
        <w:spacing w:line="360" w:lineRule="auto"/>
        <w:ind w:firstLine="709"/>
        <w:jc w:val="both"/>
      </w:pPr>
      <w:r w:rsidRPr="00DD0BEE">
        <w:t xml:space="preserve">Кроме таблиц студенты экономических вузов в своих выпускных квалификационных работах применяют графические методы для характеристики структуры или динамики экономических явлений. Непосредственно в качестве иллюстративного материала могут использоваться схемы, графики, диаграммы, чертежи и т.д. Следует иметь в виду, что все эти виды наглядных пособий в целях унификации оформления выпускных квалификационных работ обозначаются общим понятием </w:t>
      </w:r>
      <w:r w:rsidR="00DE5250" w:rsidRPr="00DD0BEE">
        <w:t>«</w:t>
      </w:r>
      <w:r w:rsidRPr="00DD0BEE">
        <w:t>рисунок</w:t>
      </w:r>
      <w:r w:rsidR="00DE5250" w:rsidRPr="00DD0BEE">
        <w:t>»</w:t>
      </w:r>
      <w:r w:rsidRPr="00DD0BEE">
        <w:t xml:space="preserve">. При оформлении </w:t>
      </w:r>
      <w:r w:rsidR="00197EFF" w:rsidRPr="00DD0BEE">
        <w:t>выпускной квалификационной работы</w:t>
      </w:r>
      <w:r w:rsidRPr="00DD0BEE">
        <w:t xml:space="preserve"> не существует ни схем, ни диаграмм, ни гистограмм, есть рисунки.</w:t>
      </w:r>
    </w:p>
    <w:p w:rsidR="004C51C5" w:rsidRPr="00DD0BEE" w:rsidRDefault="004C51C5" w:rsidP="008447A6">
      <w:pPr>
        <w:shd w:val="clear" w:color="auto" w:fill="FFFFFF"/>
        <w:spacing w:line="360" w:lineRule="auto"/>
        <w:ind w:firstLine="709"/>
        <w:jc w:val="both"/>
      </w:pPr>
      <w:r w:rsidRPr="00DD0BEE">
        <w:t>Так же, как и таблицы, рисунки нумеруются, причем применяется сквозная нумерация. Однако, если рисунок в работе единственный, то он не нумеруется. Не нумеруются также рисунки, содержащиеся в приложении.</w:t>
      </w:r>
    </w:p>
    <w:p w:rsidR="00FA2659" w:rsidRPr="00DD0BEE" w:rsidRDefault="00FA2659" w:rsidP="00FA2659">
      <w:pPr>
        <w:shd w:val="clear" w:color="auto" w:fill="FFFFFF"/>
        <w:spacing w:line="360" w:lineRule="auto"/>
        <w:ind w:firstLine="709"/>
        <w:jc w:val="both"/>
      </w:pPr>
      <w:r w:rsidRPr="00DD0BEE">
        <w:t xml:space="preserve">Каждый рисунок имеет свое название, помещаемое под ним. </w:t>
      </w:r>
      <w:proofErr w:type="gramStart"/>
      <w:r w:rsidRPr="00DD0BEE">
        <w:t>В название рисунка входит слово «Рис.», которое пишется с большой буквы, порядковый номер рисунка (знак № не ставится), точка после которого не ставится, и собственно название рисунка, которое печатается с большой буквы.</w:t>
      </w:r>
      <w:proofErr w:type="gramEnd"/>
      <w:r w:rsidRPr="00DD0BEE">
        <w:t xml:space="preserve"> При этом после названия рисунка точка также не ставится. Между цифрой номера рисунка и его названием ставится тире. Использование жирного шрифта, курсива, а также подчеркивание в названии рисунка не допускаются.</w:t>
      </w:r>
    </w:p>
    <w:p w:rsidR="00FA2659" w:rsidRPr="00DD0BEE" w:rsidRDefault="00FA2659" w:rsidP="00FA2659">
      <w:pPr>
        <w:shd w:val="clear" w:color="auto" w:fill="FFFFFF"/>
        <w:spacing w:line="360" w:lineRule="auto"/>
        <w:ind w:firstLine="709"/>
        <w:jc w:val="both"/>
      </w:pPr>
      <w:r w:rsidRPr="00DD0BEE">
        <w:t>Если название рисунка не помещается на одной строке, необходимо печатать его с соблюдением следующего правила: первая буква каждой следующей строки должна печататься на уровне первой буквы первой строки собственно названия. Слово «Рис.» и его номер образуют в данном случае «висячую строку».</w:t>
      </w:r>
    </w:p>
    <w:p w:rsidR="00FA2659" w:rsidRPr="00DD0BEE" w:rsidRDefault="00FA2659" w:rsidP="00FA2659">
      <w:pPr>
        <w:spacing w:line="360" w:lineRule="auto"/>
        <w:ind w:firstLine="357"/>
        <w:jc w:val="both"/>
      </w:pPr>
      <w:r w:rsidRPr="00DD0BEE">
        <w:t xml:space="preserve">Рисунки должны размещаться сразу после ссылки на них в тексте выпускной квалификационной работы. Первая ссылка обозначается либо в виде заключенного в </w:t>
      </w:r>
      <w:r w:rsidRPr="00DD0BEE">
        <w:lastRenderedPageBreak/>
        <w:t>круглые скобки выражения «(рис. 3)», либо в виде оборота, например, «как это видно на рис. 3», последующие - (</w:t>
      </w:r>
      <w:proofErr w:type="gramStart"/>
      <w:r w:rsidRPr="00DD0BEE">
        <w:t>см</w:t>
      </w:r>
      <w:proofErr w:type="gramEnd"/>
      <w:r w:rsidRPr="00DD0BEE">
        <w:t>. рис. 3).</w:t>
      </w:r>
    </w:p>
    <w:p w:rsidR="000059BA" w:rsidRPr="00DD0BEE" w:rsidRDefault="000059BA" w:rsidP="008447A6">
      <w:pPr>
        <w:shd w:val="clear" w:color="auto" w:fill="FFFFFF"/>
        <w:spacing w:line="360" w:lineRule="auto"/>
        <w:ind w:firstLine="709"/>
        <w:jc w:val="both"/>
        <w:rPr>
          <w:b/>
        </w:rPr>
      </w:pPr>
    </w:p>
    <w:p w:rsidR="004C51C5" w:rsidRPr="00DD0BEE" w:rsidRDefault="000059BA" w:rsidP="008447A6">
      <w:pPr>
        <w:shd w:val="clear" w:color="auto" w:fill="FFFFFF"/>
        <w:spacing w:line="360" w:lineRule="auto"/>
        <w:ind w:firstLine="709"/>
        <w:jc w:val="both"/>
        <w:rPr>
          <w:b/>
        </w:rPr>
      </w:pPr>
      <w:r w:rsidRPr="00DD0BEE">
        <w:rPr>
          <w:b/>
        </w:rPr>
        <w:t>Образец оформления рисунков:</w:t>
      </w:r>
    </w:p>
    <w:p w:rsidR="008447A6" w:rsidRPr="00DD0BEE" w:rsidRDefault="008447A6" w:rsidP="004C51C5">
      <w:pPr>
        <w:shd w:val="clear" w:color="auto" w:fill="FFFFFF"/>
        <w:ind w:firstLine="709"/>
        <w:jc w:val="both"/>
        <w:rPr>
          <w:b/>
        </w:rPr>
      </w:pPr>
    </w:p>
    <w:p w:rsidR="000059BA" w:rsidRPr="00DD0BEE" w:rsidRDefault="00152F5F" w:rsidP="00FA2659">
      <w:pPr>
        <w:shd w:val="clear" w:color="auto" w:fill="FFFFFF"/>
        <w:jc w:val="both"/>
        <w:rPr>
          <w:b/>
        </w:rPr>
      </w:pPr>
      <w:r w:rsidRPr="00DD0BEE">
        <w:rPr>
          <w:noProof/>
        </w:rPr>
        <w:drawing>
          <wp:inline distT="0" distB="0" distL="0" distR="0">
            <wp:extent cx="5917565" cy="226885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17565" cy="2268855"/>
                    </a:xfrm>
                    <a:prstGeom prst="rect">
                      <a:avLst/>
                    </a:prstGeom>
                    <a:noFill/>
                    <a:ln w="9525">
                      <a:noFill/>
                      <a:miter lim="800000"/>
                      <a:headEnd/>
                      <a:tailEnd/>
                    </a:ln>
                  </pic:spPr>
                </pic:pic>
              </a:graphicData>
            </a:graphic>
          </wp:inline>
        </w:drawing>
      </w:r>
    </w:p>
    <w:p w:rsidR="000059BA" w:rsidRPr="00DD0BEE" w:rsidRDefault="000059BA" w:rsidP="000059BA">
      <w:pPr>
        <w:jc w:val="center"/>
      </w:pPr>
    </w:p>
    <w:p w:rsidR="000059BA" w:rsidRPr="00DD0BEE" w:rsidRDefault="000059BA" w:rsidP="000059BA">
      <w:pPr>
        <w:jc w:val="center"/>
      </w:pPr>
    </w:p>
    <w:p w:rsidR="000059BA" w:rsidRPr="00DD0BEE" w:rsidRDefault="000059BA" w:rsidP="004C51C5">
      <w:pPr>
        <w:shd w:val="clear" w:color="auto" w:fill="FFFFFF"/>
        <w:ind w:firstLine="709"/>
        <w:jc w:val="both"/>
        <w:rPr>
          <w:b/>
        </w:rPr>
      </w:pPr>
      <w:r w:rsidRPr="00DD0BEE">
        <w:t>Рис. 2 - Организационная структур</w:t>
      </w:r>
      <w:proofErr w:type="gramStart"/>
      <w:r w:rsidRPr="00DD0BEE">
        <w:t>а ООО</w:t>
      </w:r>
      <w:proofErr w:type="gramEnd"/>
      <w:r w:rsidRPr="00DD0BEE">
        <w:t xml:space="preserve"> </w:t>
      </w:r>
      <w:r w:rsidR="00DE5250" w:rsidRPr="00DD0BEE">
        <w:t>«</w:t>
      </w:r>
      <w:r w:rsidRPr="00DD0BEE">
        <w:t>ВоронежТрансАвто-3</w:t>
      </w:r>
      <w:r w:rsidR="00DE5250" w:rsidRPr="00DD0BEE">
        <w:t>»</w:t>
      </w:r>
    </w:p>
    <w:p w:rsidR="008447A6" w:rsidRPr="00DD0BEE" w:rsidRDefault="008447A6" w:rsidP="008447A6">
      <w:pPr>
        <w:shd w:val="clear" w:color="auto" w:fill="FFFFFF"/>
        <w:spacing w:line="360" w:lineRule="auto"/>
        <w:ind w:firstLine="709"/>
        <w:jc w:val="both"/>
      </w:pPr>
    </w:p>
    <w:p w:rsidR="004C51C5" w:rsidRPr="00DD0BEE" w:rsidRDefault="004C51C5" w:rsidP="008447A6">
      <w:pPr>
        <w:shd w:val="clear" w:color="auto" w:fill="FFFFFF"/>
        <w:spacing w:line="360" w:lineRule="auto"/>
        <w:ind w:firstLine="709"/>
        <w:jc w:val="both"/>
      </w:pPr>
      <w:r w:rsidRPr="00DD0BEE">
        <w:t xml:space="preserve">Помещают рисунки на странице так, чтобы можно было их рассматривать без поворота работы. Если этого </w:t>
      </w:r>
      <w:proofErr w:type="gramStart"/>
      <w:r w:rsidRPr="00DD0BEE">
        <w:t>не возможно</w:t>
      </w:r>
      <w:proofErr w:type="gramEnd"/>
      <w:r w:rsidRPr="00DD0BEE">
        <w:t xml:space="preserve"> сделать, то рисунки, так же как и таблицы, могут располагаться на альбомных листах бумаги с поворотом по часовой стрелке с соблюдением правил оформления и с использованием тех же приемов (создание отдельного файла для таких рисунков, оставление свободных пронумерованных страниц для их печати и т.п.).</w:t>
      </w:r>
    </w:p>
    <w:p w:rsidR="00E72A56" w:rsidRPr="00DD0BEE" w:rsidRDefault="00E72A56" w:rsidP="008447A6">
      <w:pPr>
        <w:shd w:val="clear" w:color="auto" w:fill="FFFFFF"/>
        <w:spacing w:line="360" w:lineRule="auto"/>
        <w:ind w:firstLine="709"/>
        <w:jc w:val="both"/>
      </w:pPr>
    </w:p>
    <w:p w:rsidR="00E72A56" w:rsidRPr="00DD0BEE" w:rsidRDefault="00E72A56" w:rsidP="008447A6">
      <w:pPr>
        <w:shd w:val="clear" w:color="auto" w:fill="FFFFFF"/>
        <w:spacing w:line="360" w:lineRule="auto"/>
        <w:ind w:firstLine="709"/>
        <w:jc w:val="both"/>
      </w:pPr>
      <w:r w:rsidRPr="00DD0BEE">
        <w:rPr>
          <w:b/>
          <w:bCs/>
        </w:rPr>
        <w:t>Правила представления формул</w:t>
      </w:r>
    </w:p>
    <w:p w:rsidR="00E72A56" w:rsidRPr="00DD0BEE" w:rsidRDefault="00E72A56" w:rsidP="008447A6">
      <w:pPr>
        <w:pStyle w:val="10"/>
        <w:spacing w:line="360" w:lineRule="auto"/>
        <w:ind w:firstLine="709"/>
        <w:jc w:val="both"/>
        <w:rPr>
          <w:sz w:val="24"/>
          <w:szCs w:val="24"/>
        </w:rPr>
      </w:pPr>
      <w:r w:rsidRPr="00DD0BEE">
        <w:rPr>
          <w:sz w:val="24"/>
          <w:szCs w:val="24"/>
        </w:rPr>
        <w:t>Формулы в выпускной квалификационной работе приводятся в следующем виде:</w:t>
      </w:r>
    </w:p>
    <w:p w:rsidR="00176EA7" w:rsidRPr="00DD0BEE" w:rsidRDefault="00176EA7" w:rsidP="008447A6">
      <w:pPr>
        <w:pStyle w:val="10"/>
        <w:spacing w:line="360" w:lineRule="auto"/>
        <w:ind w:firstLine="709"/>
        <w:jc w:val="both"/>
        <w:rPr>
          <w:sz w:val="24"/>
          <w:szCs w:val="24"/>
        </w:rPr>
      </w:pPr>
    </w:p>
    <w:p w:rsidR="006107EF" w:rsidRPr="00DD0BEE" w:rsidRDefault="006107EF" w:rsidP="008447A6">
      <w:pPr>
        <w:pStyle w:val="10"/>
        <w:spacing w:line="360" w:lineRule="auto"/>
        <w:ind w:firstLine="709"/>
        <w:jc w:val="both"/>
        <w:rPr>
          <w:sz w:val="24"/>
          <w:szCs w:val="24"/>
        </w:rPr>
      </w:pPr>
      <w:proofErr w:type="gramStart"/>
      <w:r w:rsidRPr="00DD0BEE">
        <w:rPr>
          <w:sz w:val="24"/>
          <w:szCs w:val="24"/>
        </w:rPr>
        <w:t xml:space="preserve">Для оценки соответствия квалификации рабочих сложности выполняемых ими работ, </w:t>
      </w:r>
      <w:r w:rsidR="00E72A56" w:rsidRPr="00DD0BEE">
        <w:rPr>
          <w:sz w:val="24"/>
          <w:szCs w:val="24"/>
        </w:rPr>
        <w:t>необходимо</w:t>
      </w:r>
      <w:r w:rsidRPr="00DD0BEE">
        <w:rPr>
          <w:sz w:val="24"/>
          <w:szCs w:val="24"/>
        </w:rPr>
        <w:t xml:space="preserve"> </w:t>
      </w:r>
      <w:r w:rsidR="00E72A56" w:rsidRPr="00DD0BEE">
        <w:rPr>
          <w:sz w:val="24"/>
          <w:szCs w:val="24"/>
        </w:rPr>
        <w:t xml:space="preserve">рассчитать </w:t>
      </w:r>
      <w:r w:rsidRPr="00DD0BEE">
        <w:rPr>
          <w:sz w:val="24"/>
          <w:szCs w:val="24"/>
        </w:rPr>
        <w:t>средние тарифные разряды работ и рабочих, по средневзвешенной арифметической по формулам (1, 2)</w:t>
      </w:r>
      <w:proofErr w:type="gramEnd"/>
    </w:p>
    <w:p w:rsidR="006107EF" w:rsidRPr="00DD0BEE" w:rsidRDefault="006107EF" w:rsidP="008447A6">
      <w:pPr>
        <w:pStyle w:val="10"/>
        <w:spacing w:line="360" w:lineRule="auto"/>
        <w:jc w:val="center"/>
        <w:rPr>
          <w:sz w:val="24"/>
          <w:szCs w:val="24"/>
        </w:rPr>
      </w:pPr>
    </w:p>
    <w:p w:rsidR="006107EF" w:rsidRPr="00DD0BEE" w:rsidRDefault="006107EF" w:rsidP="008447A6">
      <w:pPr>
        <w:pStyle w:val="10"/>
        <w:spacing w:line="360" w:lineRule="auto"/>
        <w:jc w:val="center"/>
        <w:rPr>
          <w:sz w:val="24"/>
          <w:szCs w:val="24"/>
        </w:rPr>
      </w:pPr>
      <w:r w:rsidRPr="00DD0BEE">
        <w:rPr>
          <w:position w:val="-32"/>
          <w:sz w:val="24"/>
          <w:szCs w:val="24"/>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38.4pt" o:ole="">
            <v:imagedata r:id="rId9" o:title=""/>
          </v:shape>
          <o:OLEObject Type="Embed" ProgID="Equation.3" ShapeID="_x0000_i1025" DrawAspect="Content" ObjectID="_1477398973" r:id="rId10"/>
        </w:object>
      </w:r>
      <w:r w:rsidRPr="00DD0BEE">
        <w:rPr>
          <w:sz w:val="24"/>
          <w:szCs w:val="24"/>
        </w:rPr>
        <w:t xml:space="preserve"> (1)</w:t>
      </w:r>
    </w:p>
    <w:p w:rsidR="006107EF" w:rsidRPr="00DD0BEE" w:rsidRDefault="006107EF" w:rsidP="008447A6">
      <w:pPr>
        <w:pStyle w:val="10"/>
        <w:spacing w:line="360" w:lineRule="auto"/>
        <w:jc w:val="center"/>
        <w:rPr>
          <w:sz w:val="24"/>
          <w:szCs w:val="24"/>
        </w:rPr>
      </w:pPr>
    </w:p>
    <w:p w:rsidR="006107EF" w:rsidRPr="00DD0BEE" w:rsidRDefault="006107EF" w:rsidP="008447A6">
      <w:pPr>
        <w:pStyle w:val="10"/>
        <w:spacing w:line="360" w:lineRule="auto"/>
        <w:jc w:val="center"/>
        <w:rPr>
          <w:sz w:val="24"/>
          <w:szCs w:val="24"/>
        </w:rPr>
      </w:pPr>
      <w:r w:rsidRPr="00DD0BEE">
        <w:rPr>
          <w:position w:val="-32"/>
          <w:sz w:val="24"/>
          <w:szCs w:val="24"/>
        </w:rPr>
        <w:object w:dxaOrig="1760" w:dyaOrig="760">
          <v:shape id="_x0000_i1026" type="#_x0000_t75" style="width:88.8pt;height:38.4pt" o:ole="">
            <v:imagedata r:id="rId11" o:title=""/>
          </v:shape>
          <o:OLEObject Type="Embed" ProgID="Equation.3" ShapeID="_x0000_i1026" DrawAspect="Content" ObjectID="_1477398974" r:id="rId12"/>
        </w:object>
      </w:r>
      <w:r w:rsidR="00E72A56" w:rsidRPr="00DD0BEE">
        <w:rPr>
          <w:sz w:val="24"/>
          <w:szCs w:val="24"/>
        </w:rPr>
        <w:t xml:space="preserve"> </w:t>
      </w:r>
      <w:r w:rsidRPr="00DD0BEE">
        <w:rPr>
          <w:sz w:val="24"/>
          <w:szCs w:val="24"/>
        </w:rPr>
        <w:t>(2)</w:t>
      </w:r>
      <w:r w:rsidR="00E72A56" w:rsidRPr="00DD0BEE">
        <w:rPr>
          <w:sz w:val="24"/>
          <w:szCs w:val="24"/>
        </w:rPr>
        <w:t>,</w:t>
      </w:r>
    </w:p>
    <w:p w:rsidR="00E72A56" w:rsidRPr="00DD0BEE" w:rsidRDefault="00E72A56" w:rsidP="008447A6">
      <w:pPr>
        <w:pStyle w:val="10"/>
        <w:spacing w:line="360" w:lineRule="auto"/>
        <w:ind w:firstLine="709"/>
        <w:jc w:val="both"/>
        <w:rPr>
          <w:sz w:val="24"/>
          <w:szCs w:val="24"/>
        </w:rPr>
      </w:pPr>
    </w:p>
    <w:p w:rsidR="00B3095D" w:rsidRPr="00DD0BEE" w:rsidRDefault="006107EF" w:rsidP="008447A6">
      <w:pPr>
        <w:pStyle w:val="10"/>
        <w:spacing w:line="360" w:lineRule="auto"/>
        <w:ind w:firstLine="709"/>
        <w:jc w:val="both"/>
        <w:rPr>
          <w:sz w:val="24"/>
          <w:szCs w:val="24"/>
        </w:rPr>
      </w:pPr>
      <w:r w:rsidRPr="00DD0BEE">
        <w:rPr>
          <w:sz w:val="24"/>
          <w:szCs w:val="24"/>
        </w:rPr>
        <w:t>где</w:t>
      </w:r>
      <w:r w:rsidR="00B3095D" w:rsidRPr="00DD0BEE">
        <w:rPr>
          <w:sz w:val="24"/>
          <w:szCs w:val="24"/>
        </w:rPr>
        <w:t>:</w:t>
      </w:r>
    </w:p>
    <w:p w:rsidR="006107EF" w:rsidRPr="00DD0BEE" w:rsidRDefault="006107EF" w:rsidP="008447A6">
      <w:pPr>
        <w:pStyle w:val="10"/>
        <w:spacing w:line="360" w:lineRule="auto"/>
        <w:ind w:firstLine="709"/>
        <w:jc w:val="both"/>
        <w:rPr>
          <w:sz w:val="24"/>
          <w:szCs w:val="24"/>
        </w:rPr>
      </w:pPr>
      <w:proofErr w:type="spellStart"/>
      <w:r w:rsidRPr="00DD0BEE">
        <w:rPr>
          <w:sz w:val="24"/>
          <w:szCs w:val="24"/>
        </w:rPr>
        <w:t>Тр</w:t>
      </w:r>
      <w:proofErr w:type="gramStart"/>
      <w:r w:rsidR="00E72A56" w:rsidRPr="00DD0BEE">
        <w:rPr>
          <w:sz w:val="24"/>
          <w:szCs w:val="24"/>
          <w:vertAlign w:val="subscript"/>
          <w:lang w:val="en-US"/>
        </w:rPr>
        <w:t>i</w:t>
      </w:r>
      <w:proofErr w:type="spellEnd"/>
      <w:proofErr w:type="gramEnd"/>
      <w:r w:rsidRPr="00DD0BEE">
        <w:rPr>
          <w:sz w:val="24"/>
          <w:szCs w:val="24"/>
        </w:rPr>
        <w:t xml:space="preserve"> – тарифный разряд; </w:t>
      </w:r>
    </w:p>
    <w:p w:rsidR="006107EF" w:rsidRPr="00DD0BEE" w:rsidRDefault="006107EF" w:rsidP="008447A6">
      <w:pPr>
        <w:pStyle w:val="10"/>
        <w:spacing w:line="360" w:lineRule="auto"/>
        <w:ind w:firstLine="709"/>
        <w:jc w:val="both"/>
        <w:rPr>
          <w:sz w:val="24"/>
          <w:szCs w:val="24"/>
        </w:rPr>
      </w:pPr>
      <w:r w:rsidRPr="00DD0BEE">
        <w:rPr>
          <w:sz w:val="24"/>
          <w:szCs w:val="24"/>
        </w:rPr>
        <w:t>ЧР</w:t>
      </w:r>
      <w:proofErr w:type="spellStart"/>
      <w:proofErr w:type="gramStart"/>
      <w:r w:rsidR="00E72A56" w:rsidRPr="00DD0BEE">
        <w:rPr>
          <w:sz w:val="24"/>
          <w:szCs w:val="24"/>
          <w:vertAlign w:val="subscript"/>
          <w:lang w:val="en-US"/>
        </w:rPr>
        <w:t>i</w:t>
      </w:r>
      <w:proofErr w:type="spellEnd"/>
      <w:proofErr w:type="gramEnd"/>
      <w:r w:rsidRPr="00DD0BEE">
        <w:rPr>
          <w:sz w:val="24"/>
          <w:szCs w:val="24"/>
        </w:rPr>
        <w:t xml:space="preserve"> – численность рабочих; </w:t>
      </w:r>
    </w:p>
    <w:p w:rsidR="006107EF" w:rsidRPr="00DD0BEE" w:rsidRDefault="006107EF" w:rsidP="008447A6">
      <w:pPr>
        <w:pStyle w:val="10"/>
        <w:spacing w:line="360" w:lineRule="auto"/>
        <w:ind w:firstLine="709"/>
        <w:jc w:val="both"/>
        <w:rPr>
          <w:sz w:val="24"/>
          <w:szCs w:val="24"/>
        </w:rPr>
      </w:pPr>
      <w:proofErr w:type="spellStart"/>
      <w:proofErr w:type="gramStart"/>
      <w:r w:rsidRPr="00DD0BEE">
        <w:rPr>
          <w:sz w:val="24"/>
          <w:szCs w:val="24"/>
          <w:lang w:val="en-US"/>
        </w:rPr>
        <w:t>Vp</w:t>
      </w:r>
      <w:r w:rsidRPr="00DD0BEE">
        <w:rPr>
          <w:sz w:val="24"/>
          <w:szCs w:val="24"/>
          <w:vertAlign w:val="subscript"/>
          <w:lang w:val="en-US"/>
        </w:rPr>
        <w:t>i</w:t>
      </w:r>
      <w:proofErr w:type="spellEnd"/>
      <w:r w:rsidRPr="00DD0BEE">
        <w:rPr>
          <w:sz w:val="24"/>
          <w:szCs w:val="24"/>
        </w:rPr>
        <w:t xml:space="preserve"> – объем работ каждого вида.</w:t>
      </w:r>
      <w:proofErr w:type="gramEnd"/>
    </w:p>
    <w:p w:rsidR="006107EF" w:rsidRPr="00DD0BEE" w:rsidRDefault="006107EF" w:rsidP="008447A6">
      <w:pPr>
        <w:shd w:val="clear" w:color="auto" w:fill="FFFFFF"/>
        <w:spacing w:line="360" w:lineRule="auto"/>
        <w:ind w:firstLine="709"/>
        <w:jc w:val="both"/>
      </w:pPr>
    </w:p>
    <w:p w:rsidR="00E72A56" w:rsidRPr="00DD0BEE" w:rsidRDefault="001107D0" w:rsidP="008447A6">
      <w:pPr>
        <w:shd w:val="clear" w:color="auto" w:fill="FFFFFF"/>
        <w:spacing w:line="360" w:lineRule="auto"/>
        <w:ind w:firstLine="709"/>
        <w:jc w:val="both"/>
        <w:rPr>
          <w:bCs/>
        </w:rPr>
      </w:pPr>
      <w:r w:rsidRPr="00DD0BEE">
        <w:rPr>
          <w:bCs/>
        </w:rPr>
        <w:t>Каждая формула нумеруется</w:t>
      </w:r>
      <w:r w:rsidR="00176EA7" w:rsidRPr="00DD0BEE">
        <w:rPr>
          <w:bCs/>
        </w:rPr>
        <w:t>;</w:t>
      </w:r>
      <w:r w:rsidRPr="00DD0BEE">
        <w:rPr>
          <w:bCs/>
        </w:rPr>
        <w:t xml:space="preserve"> нумерация формул в работе сквозная</w:t>
      </w:r>
      <w:r w:rsidR="00613A58" w:rsidRPr="00DD0BEE">
        <w:rPr>
          <w:bCs/>
        </w:rPr>
        <w:t xml:space="preserve"> в пределах того раздела, где они приведены</w:t>
      </w:r>
      <w:r w:rsidRPr="00DD0BEE">
        <w:rPr>
          <w:bCs/>
        </w:rPr>
        <w:t>.</w:t>
      </w:r>
      <w:r w:rsidR="00613A58" w:rsidRPr="00DD0BEE">
        <w:rPr>
          <w:bCs/>
        </w:rPr>
        <w:t xml:space="preserve"> Нумерация формул </w:t>
      </w:r>
      <w:r w:rsidR="001561FD" w:rsidRPr="00DD0BEE">
        <w:rPr>
          <w:bCs/>
        </w:rPr>
        <w:t>следующе</w:t>
      </w:r>
      <w:r w:rsidR="00613A58" w:rsidRPr="00DD0BEE">
        <w:rPr>
          <w:bCs/>
        </w:rPr>
        <w:t>го раздела</w:t>
      </w:r>
      <w:r w:rsidR="001561FD" w:rsidRPr="00DD0BEE">
        <w:rPr>
          <w:bCs/>
        </w:rPr>
        <w:t xml:space="preserve"> начинается сначала.</w:t>
      </w:r>
    </w:p>
    <w:p w:rsidR="001107D0" w:rsidRPr="00DD0BEE" w:rsidRDefault="001107D0" w:rsidP="008447A6">
      <w:pPr>
        <w:shd w:val="clear" w:color="auto" w:fill="FFFFFF"/>
        <w:spacing w:line="360" w:lineRule="auto"/>
        <w:ind w:firstLine="709"/>
        <w:jc w:val="both"/>
        <w:rPr>
          <w:b/>
          <w:bCs/>
        </w:rPr>
      </w:pPr>
    </w:p>
    <w:p w:rsidR="004C51C5" w:rsidRPr="00DD0BEE" w:rsidRDefault="004C51C5" w:rsidP="008447A6">
      <w:pPr>
        <w:shd w:val="clear" w:color="auto" w:fill="FFFFFF"/>
        <w:spacing w:line="360" w:lineRule="auto"/>
        <w:ind w:firstLine="709"/>
        <w:jc w:val="both"/>
      </w:pPr>
      <w:r w:rsidRPr="00DD0BEE">
        <w:rPr>
          <w:b/>
          <w:bCs/>
        </w:rPr>
        <w:t>Правила оформления сносок на список литературы</w:t>
      </w:r>
    </w:p>
    <w:p w:rsidR="004C51C5" w:rsidRPr="00DD0BEE" w:rsidRDefault="004C51C5" w:rsidP="008447A6">
      <w:pPr>
        <w:shd w:val="clear" w:color="auto" w:fill="FFFFFF"/>
        <w:spacing w:line="360" w:lineRule="auto"/>
        <w:ind w:firstLine="709"/>
        <w:jc w:val="both"/>
      </w:pPr>
      <w:r w:rsidRPr="00DD0BEE">
        <w:t>Любая цитата, а также цифра (за исключением цифр, полученных на предприятии) должны быть подтверждены ссылкой на источник информации.</w:t>
      </w:r>
    </w:p>
    <w:p w:rsidR="004C51C5" w:rsidRPr="00DD0BEE" w:rsidRDefault="004C51C5" w:rsidP="008447A6">
      <w:pPr>
        <w:shd w:val="clear" w:color="auto" w:fill="FFFFFF"/>
        <w:spacing w:line="360" w:lineRule="auto"/>
        <w:ind w:firstLine="709"/>
        <w:jc w:val="both"/>
      </w:pPr>
      <w:r w:rsidRPr="00DD0BEE">
        <w:t xml:space="preserve">Стандартом предусмотрена возможность делать </w:t>
      </w:r>
      <w:proofErr w:type="spellStart"/>
      <w:r w:rsidRPr="00DD0BEE">
        <w:t>внутритекстовые</w:t>
      </w:r>
      <w:proofErr w:type="spellEnd"/>
      <w:r w:rsidRPr="00DD0BEE">
        <w:t xml:space="preserve"> и подстрочные сноски на источники информации. Однако подстрочные сноски часто </w:t>
      </w:r>
      <w:r w:rsidR="00DE5250" w:rsidRPr="00DD0BEE">
        <w:t>«</w:t>
      </w:r>
      <w:r w:rsidRPr="00DD0BEE">
        <w:t>сбиваются</w:t>
      </w:r>
      <w:r w:rsidR="00DE5250" w:rsidRPr="00DD0BEE">
        <w:t>»</w:t>
      </w:r>
      <w:r w:rsidRPr="00DD0BEE">
        <w:t xml:space="preserve"> или при печати выводятся на другие страницы. Кроме того, достаточно часто происходят ошибки при нумерации таких сносок.</w:t>
      </w:r>
    </w:p>
    <w:p w:rsidR="004C51C5" w:rsidRPr="00DD0BEE" w:rsidRDefault="004C51C5" w:rsidP="008447A6">
      <w:pPr>
        <w:shd w:val="clear" w:color="auto" w:fill="FFFFFF"/>
        <w:spacing w:line="360" w:lineRule="auto"/>
        <w:ind w:firstLine="709"/>
        <w:jc w:val="both"/>
      </w:pPr>
      <w:r w:rsidRPr="00DD0BEE">
        <w:t>Мы рекомендуем использовать сноски на источники информации, помещаемые в тексте в квадратных скобках. В таких сносках указываются номер источника информации, присвоенный ему в списке литературы, а также страница в источнике, на которой находится цитата или цифра.</w:t>
      </w:r>
    </w:p>
    <w:p w:rsidR="008447A6" w:rsidRPr="00DD0BEE" w:rsidRDefault="008447A6" w:rsidP="008447A6">
      <w:pPr>
        <w:shd w:val="clear" w:color="auto" w:fill="FFFFFF"/>
        <w:spacing w:line="360" w:lineRule="auto"/>
        <w:ind w:firstLine="709"/>
        <w:jc w:val="both"/>
        <w:rPr>
          <w:b/>
        </w:rPr>
      </w:pPr>
    </w:p>
    <w:p w:rsidR="004C51C5" w:rsidRPr="00DD0BEE" w:rsidRDefault="004C51C5" w:rsidP="008447A6">
      <w:pPr>
        <w:shd w:val="clear" w:color="auto" w:fill="FFFFFF"/>
        <w:spacing w:line="360" w:lineRule="auto"/>
        <w:ind w:firstLine="709"/>
        <w:jc w:val="both"/>
      </w:pPr>
      <w:r w:rsidRPr="00DD0BEE">
        <w:rPr>
          <w:b/>
        </w:rPr>
        <w:t>Образец оформления сносок:</w:t>
      </w:r>
      <w:r w:rsidRPr="00DD0BEE">
        <w:t xml:space="preserve"> [28, С. 30-32], </w:t>
      </w:r>
    </w:p>
    <w:p w:rsidR="004C51C5" w:rsidRPr="00DD0BEE" w:rsidRDefault="004C51C5" w:rsidP="008447A6">
      <w:pPr>
        <w:shd w:val="clear" w:color="auto" w:fill="FFFFFF"/>
        <w:spacing w:line="360" w:lineRule="auto"/>
        <w:ind w:firstLine="709"/>
        <w:jc w:val="both"/>
      </w:pPr>
      <w:r w:rsidRPr="00DD0BEE">
        <w:t xml:space="preserve">где </w:t>
      </w:r>
      <w:r w:rsidR="00DE5250" w:rsidRPr="00DD0BEE">
        <w:t>«</w:t>
      </w:r>
      <w:r w:rsidRPr="00DD0BEE">
        <w:t>2</w:t>
      </w:r>
      <w:r w:rsidR="004E4299" w:rsidRPr="00DD0BEE">
        <w:t>8</w:t>
      </w:r>
      <w:r w:rsidR="00DE5250" w:rsidRPr="00DD0BEE">
        <w:t>»</w:t>
      </w:r>
      <w:r w:rsidRPr="00DD0BEE">
        <w:t xml:space="preserve"> - номер источника в списке литературы;</w:t>
      </w:r>
    </w:p>
    <w:p w:rsidR="004C51C5" w:rsidRPr="00DD0BEE" w:rsidRDefault="00DE5250" w:rsidP="008447A6">
      <w:pPr>
        <w:shd w:val="clear" w:color="auto" w:fill="FFFFFF"/>
        <w:spacing w:line="360" w:lineRule="auto"/>
        <w:ind w:firstLine="709"/>
        <w:jc w:val="both"/>
      </w:pPr>
      <w:r w:rsidRPr="00DD0BEE">
        <w:t>«</w:t>
      </w:r>
      <w:r w:rsidR="004C51C5" w:rsidRPr="00DD0BEE">
        <w:t>С. 30-32</w:t>
      </w:r>
      <w:r w:rsidRPr="00DD0BEE">
        <w:t>»</w:t>
      </w:r>
      <w:r w:rsidR="004C51C5" w:rsidRPr="00DD0BEE">
        <w:t xml:space="preserve"> — страница</w:t>
      </w:r>
      <w:r w:rsidR="001561FD" w:rsidRPr="00DD0BEE">
        <w:t xml:space="preserve"> (страницы)</w:t>
      </w:r>
      <w:r w:rsidR="004C51C5" w:rsidRPr="00DD0BEE">
        <w:t>, на которо</w:t>
      </w:r>
      <w:proofErr w:type="gramStart"/>
      <w:r w:rsidR="004C51C5" w:rsidRPr="00DD0BEE">
        <w:t>й</w:t>
      </w:r>
      <w:r w:rsidR="001561FD" w:rsidRPr="00DD0BEE">
        <w:t>(</w:t>
      </w:r>
      <w:proofErr w:type="spellStart"/>
      <w:proofErr w:type="gramEnd"/>
      <w:r w:rsidR="001561FD" w:rsidRPr="00DD0BEE">
        <w:t>ых</w:t>
      </w:r>
      <w:proofErr w:type="spellEnd"/>
      <w:r w:rsidR="001561FD" w:rsidRPr="00DD0BEE">
        <w:t>)</w:t>
      </w:r>
      <w:r w:rsidR="004C51C5" w:rsidRPr="00DD0BEE">
        <w:t xml:space="preserve"> находится цитата или цифровой материал. </w:t>
      </w:r>
    </w:p>
    <w:p w:rsidR="008447A6" w:rsidRPr="00DD0BEE" w:rsidRDefault="00424310" w:rsidP="008447A6">
      <w:pPr>
        <w:widowControl w:val="0"/>
        <w:shd w:val="clear" w:color="auto" w:fill="FFFFFF"/>
        <w:tabs>
          <w:tab w:val="left" w:pos="653"/>
        </w:tabs>
        <w:autoSpaceDE w:val="0"/>
        <w:autoSpaceDN w:val="0"/>
        <w:adjustRightInd w:val="0"/>
        <w:spacing w:line="360" w:lineRule="auto"/>
        <w:ind w:firstLine="709"/>
        <w:jc w:val="both"/>
        <w:rPr>
          <w:b/>
        </w:rPr>
      </w:pPr>
      <w:r w:rsidRPr="00DD0BEE">
        <w:rPr>
          <w:b/>
        </w:rPr>
        <w:t>Возможно также использование постраничных сносок</w:t>
      </w:r>
      <w:r w:rsidR="008447A6" w:rsidRPr="00DD0BEE">
        <w:rPr>
          <w:b/>
        </w:rPr>
        <w:t>. Образец оформления постраничной сноски представлен на страницах данного методического указания.</w:t>
      </w:r>
    </w:p>
    <w:p w:rsidR="00424310" w:rsidRPr="00DD0BEE" w:rsidRDefault="00424310" w:rsidP="008447A6">
      <w:pPr>
        <w:shd w:val="clear" w:color="auto" w:fill="FFFFFF"/>
        <w:spacing w:line="360" w:lineRule="auto"/>
        <w:ind w:firstLine="709"/>
        <w:jc w:val="both"/>
        <w:rPr>
          <w:b/>
        </w:rPr>
      </w:pPr>
    </w:p>
    <w:p w:rsidR="004C51C5" w:rsidRPr="00DD0BEE" w:rsidRDefault="004C51C5" w:rsidP="008447A6">
      <w:pPr>
        <w:shd w:val="clear" w:color="auto" w:fill="FFFFFF"/>
        <w:spacing w:line="360" w:lineRule="auto"/>
        <w:ind w:firstLine="709"/>
        <w:jc w:val="both"/>
      </w:pPr>
      <w:r w:rsidRPr="00DD0BEE">
        <w:rPr>
          <w:b/>
        </w:rPr>
        <w:t>П</w:t>
      </w:r>
      <w:r w:rsidRPr="00DD0BEE">
        <w:rPr>
          <w:b/>
          <w:bCs/>
        </w:rPr>
        <w:t>равила оформления списка использованн</w:t>
      </w:r>
      <w:r w:rsidR="001634EF" w:rsidRPr="00DD0BEE">
        <w:rPr>
          <w:b/>
          <w:bCs/>
        </w:rPr>
        <w:t>ых</w:t>
      </w:r>
      <w:r w:rsidRPr="00DD0BEE">
        <w:rPr>
          <w:b/>
          <w:bCs/>
        </w:rPr>
        <w:t xml:space="preserve"> и</w:t>
      </w:r>
      <w:r w:rsidR="001634EF" w:rsidRPr="00DD0BEE">
        <w:rPr>
          <w:b/>
          <w:bCs/>
        </w:rPr>
        <w:t>с</w:t>
      </w:r>
      <w:r w:rsidRPr="00DD0BEE">
        <w:rPr>
          <w:b/>
          <w:bCs/>
        </w:rPr>
        <w:t>т</w:t>
      </w:r>
      <w:r w:rsidR="001634EF" w:rsidRPr="00DD0BEE">
        <w:rPr>
          <w:b/>
          <w:bCs/>
        </w:rPr>
        <w:t>очников</w:t>
      </w:r>
    </w:p>
    <w:p w:rsidR="004C51C5" w:rsidRPr="00DD0BEE" w:rsidRDefault="004C51C5" w:rsidP="008447A6">
      <w:pPr>
        <w:shd w:val="clear" w:color="auto" w:fill="FFFFFF"/>
        <w:spacing w:line="360" w:lineRule="auto"/>
        <w:ind w:firstLine="709"/>
        <w:jc w:val="both"/>
      </w:pPr>
      <w:r w:rsidRPr="00DD0BEE">
        <w:t xml:space="preserve">Список </w:t>
      </w:r>
      <w:r w:rsidR="001634EF" w:rsidRPr="00DD0BEE">
        <w:rPr>
          <w:bCs/>
        </w:rPr>
        <w:t>использованных источников</w:t>
      </w:r>
      <w:r w:rsidRPr="00DD0BEE">
        <w:t xml:space="preserve"> помещают непосредственно после основного текста выпускной квалификационной работы перед разделом </w:t>
      </w:r>
      <w:r w:rsidR="00DE5250" w:rsidRPr="00DD0BEE">
        <w:t>«</w:t>
      </w:r>
      <w:r w:rsidRPr="00DD0BEE">
        <w:t>Приложения</w:t>
      </w:r>
      <w:r w:rsidR="00DE5250" w:rsidRPr="00DD0BEE">
        <w:t>»</w:t>
      </w:r>
      <w:r w:rsidRPr="00DD0BEE">
        <w:t xml:space="preserve">. Каждый источник, упомянутый в списке, значится под определенным порядковым номером и </w:t>
      </w:r>
      <w:r w:rsidRPr="00DD0BEE">
        <w:lastRenderedPageBreak/>
        <w:t xml:space="preserve">должен быть описан в соответствии с </w:t>
      </w:r>
      <w:proofErr w:type="spellStart"/>
      <w:r w:rsidRPr="00DD0BEE">
        <w:t>ГОСТом</w:t>
      </w:r>
      <w:proofErr w:type="spellEnd"/>
      <w:r w:rsidRPr="00DD0BEE">
        <w:t xml:space="preserve"> 7.1-84 </w:t>
      </w:r>
      <w:r w:rsidR="00DE5250" w:rsidRPr="00DD0BEE">
        <w:t>«</w:t>
      </w:r>
      <w:r w:rsidRPr="00DD0BEE">
        <w:t>СИБИД. Библиографическое описание документа</w:t>
      </w:r>
      <w:r w:rsidR="00DE5250" w:rsidRPr="00DD0BEE">
        <w:t>»</w:t>
      </w:r>
      <w:r w:rsidRPr="00DD0BEE">
        <w:t>. Список литературы формируется следующим образом.</w:t>
      </w:r>
    </w:p>
    <w:p w:rsidR="004C51C5" w:rsidRPr="00DD0BEE" w:rsidRDefault="004C51C5" w:rsidP="008447A6">
      <w:pPr>
        <w:shd w:val="clear" w:color="auto" w:fill="FFFFFF"/>
        <w:spacing w:line="360" w:lineRule="auto"/>
        <w:ind w:firstLine="709"/>
        <w:jc w:val="both"/>
      </w:pPr>
      <w:r w:rsidRPr="00DD0BEE">
        <w:t>Сначала в нем указываются нормативные акты, использовавшиеся при написании работы. При этом нормативно-правовые акты указываются в порядке убывания их юридической силы: Конституция РФ, кодексы законов, федеральные законы, указы и распоряжения Президента, постановления и распоряжения Правительства РФ, инструкции федеральных министерств и ведомств, их письма, методические рекомендации, нормативно-правовые акты органов государственной власти субъектов РФ, нормативно-правовые акты органов местного самоуправления.</w:t>
      </w:r>
    </w:p>
    <w:p w:rsidR="004C51C5" w:rsidRPr="00DD0BEE" w:rsidRDefault="004C51C5" w:rsidP="008447A6">
      <w:pPr>
        <w:shd w:val="clear" w:color="auto" w:fill="FFFFFF"/>
        <w:spacing w:line="360" w:lineRule="auto"/>
        <w:ind w:firstLine="709"/>
        <w:jc w:val="both"/>
      </w:pPr>
      <w:r w:rsidRPr="00DD0BEE">
        <w:t xml:space="preserve">При этом обязательно указываются полные реквизиты нормативно-правовых актов, а также источник их публикации. Предпочтительными источниками публикации законодательных и нормативных актов являются органы официальной инкорпорации: </w:t>
      </w:r>
      <w:r w:rsidR="00DE5250" w:rsidRPr="00DD0BEE">
        <w:t>«</w:t>
      </w:r>
      <w:r w:rsidRPr="00DD0BEE">
        <w:t>Собрание Законодательства РФ</w:t>
      </w:r>
      <w:r w:rsidR="00DE5250" w:rsidRPr="00DD0BEE">
        <w:t>»</w:t>
      </w:r>
      <w:r w:rsidRPr="00DD0BEE">
        <w:t xml:space="preserve">, </w:t>
      </w:r>
      <w:r w:rsidR="00DE5250" w:rsidRPr="00DD0BEE">
        <w:t>«</w:t>
      </w:r>
      <w:r w:rsidRPr="00DD0BEE">
        <w:t xml:space="preserve">Российская </w:t>
      </w:r>
      <w:r w:rsidR="00414216" w:rsidRPr="00DD0BEE">
        <w:t>газета</w:t>
      </w:r>
      <w:r w:rsidR="00DE5250" w:rsidRPr="00DD0BEE">
        <w:t>»</w:t>
      </w:r>
      <w:r w:rsidR="00414216" w:rsidRPr="00DD0BEE">
        <w:t xml:space="preserve"> и </w:t>
      </w:r>
      <w:proofErr w:type="spellStart"/>
      <w:r w:rsidR="00414216" w:rsidRPr="00DD0BEE">
        <w:t>т</w:t>
      </w:r>
      <w:proofErr w:type="gramStart"/>
      <w:r w:rsidR="00414216" w:rsidRPr="00DD0BEE">
        <w:t>.</w:t>
      </w:r>
      <w:r w:rsidRPr="00DD0BEE">
        <w:t>д</w:t>
      </w:r>
      <w:proofErr w:type="spellEnd"/>
      <w:proofErr w:type="gramEnd"/>
      <w:r w:rsidRPr="00DD0BEE">
        <w:t xml:space="preserve"> Ссылки на источники неофициальной инкорпорации нежелательны.</w:t>
      </w:r>
    </w:p>
    <w:p w:rsidR="004C51C5" w:rsidRPr="00DD0BEE" w:rsidRDefault="004C51C5" w:rsidP="008447A6">
      <w:pPr>
        <w:shd w:val="clear" w:color="auto" w:fill="FFFFFF"/>
        <w:spacing w:line="360" w:lineRule="auto"/>
        <w:ind w:firstLine="709"/>
        <w:jc w:val="both"/>
      </w:pPr>
      <w:r w:rsidRPr="00DD0BEE">
        <w:t>После нормативно-правовых актов в списке литературы указываются все прочие источники в алфавитном порядке. Выделение специальных групп источников (монографии, учебники и учебные пособия, статьи в сборниках, в журналах, газетные статьи) не допускается.</w:t>
      </w:r>
    </w:p>
    <w:p w:rsidR="004C51C5" w:rsidRPr="00DD0BEE" w:rsidRDefault="004C51C5" w:rsidP="008447A6">
      <w:pPr>
        <w:shd w:val="clear" w:color="auto" w:fill="FFFFFF"/>
        <w:spacing w:line="360" w:lineRule="auto"/>
        <w:ind w:firstLine="709"/>
        <w:jc w:val="both"/>
      </w:pPr>
      <w:r w:rsidRPr="00DD0BEE">
        <w:t>Библиографическое описание книги одного автора или авторского коллектива, численность которого не превышает трех человек, начинается с фамилии в именительном падеже и инициалов автора или авторов. Далее идет полное название книги, ставится точка и тире, указывается место издания, ставится двоеточие, указывается название издательства без кавычек, ставится запятая, год издания, точка, тире и общее количество страниц источника.</w:t>
      </w:r>
    </w:p>
    <w:p w:rsidR="004C51C5" w:rsidRPr="00DD0BEE" w:rsidRDefault="004C51C5" w:rsidP="008447A6">
      <w:pPr>
        <w:shd w:val="clear" w:color="auto" w:fill="FFFFFF"/>
        <w:spacing w:line="360" w:lineRule="auto"/>
        <w:ind w:firstLine="709"/>
        <w:jc w:val="both"/>
      </w:pPr>
      <w:r w:rsidRPr="00DD0BEE">
        <w:t>Если книга написана авторским коллективом больше трех человек или автор не указан, то библиографическое описание выглядит так: название книги; косая черта; инициалы и фамилия ответственного редактора; точка, тире: место издания; двоеточие; название издательства без кавычек; запятая; год издания; точка, тире; общее количество страниц источника.</w:t>
      </w:r>
    </w:p>
    <w:p w:rsidR="004C51C5" w:rsidRPr="00DD0BEE" w:rsidRDefault="004C51C5" w:rsidP="008447A6">
      <w:pPr>
        <w:shd w:val="clear" w:color="auto" w:fill="FFFFFF"/>
        <w:spacing w:line="360" w:lineRule="auto"/>
        <w:ind w:firstLine="709"/>
        <w:jc w:val="both"/>
        <w:rPr>
          <w:b/>
          <w:i/>
        </w:rPr>
      </w:pPr>
      <w:r w:rsidRPr="00DD0BEE">
        <w:rPr>
          <w:b/>
          <w:i/>
        </w:rPr>
        <w:t>В приложении приведены примеры библиографического описания разных типов источников.</w:t>
      </w:r>
    </w:p>
    <w:p w:rsidR="004C51C5" w:rsidRPr="00DD0BEE" w:rsidRDefault="004C51C5" w:rsidP="008447A6">
      <w:pPr>
        <w:shd w:val="clear" w:color="auto" w:fill="FFFFFF"/>
        <w:spacing w:line="360" w:lineRule="auto"/>
        <w:ind w:firstLine="709"/>
        <w:jc w:val="both"/>
        <w:rPr>
          <w:b/>
          <w:bCs/>
        </w:rPr>
      </w:pPr>
    </w:p>
    <w:p w:rsidR="004C51C5" w:rsidRPr="00DD0BEE" w:rsidRDefault="004C51C5" w:rsidP="008447A6">
      <w:pPr>
        <w:shd w:val="clear" w:color="auto" w:fill="FFFFFF"/>
        <w:spacing w:line="360" w:lineRule="auto"/>
        <w:ind w:firstLine="709"/>
        <w:jc w:val="both"/>
        <w:rPr>
          <w:b/>
        </w:rPr>
      </w:pPr>
      <w:r w:rsidRPr="00DD0BEE">
        <w:rPr>
          <w:b/>
          <w:bCs/>
        </w:rPr>
        <w:t>Правила оформления приложений</w:t>
      </w:r>
      <w:r w:rsidR="00FA2659" w:rsidRPr="00DD0BEE">
        <w:rPr>
          <w:b/>
          <w:bCs/>
        </w:rPr>
        <w:t xml:space="preserve"> к </w:t>
      </w:r>
      <w:r w:rsidR="00FA2659" w:rsidRPr="00DD0BEE">
        <w:rPr>
          <w:b/>
        </w:rPr>
        <w:t>ВКР</w:t>
      </w:r>
    </w:p>
    <w:p w:rsidR="004C51C5" w:rsidRPr="00DD0BEE" w:rsidRDefault="004C51C5" w:rsidP="008447A6">
      <w:pPr>
        <w:shd w:val="clear" w:color="auto" w:fill="FFFFFF"/>
        <w:spacing w:line="360" w:lineRule="auto"/>
        <w:ind w:firstLine="709"/>
        <w:jc w:val="both"/>
      </w:pPr>
      <w:r w:rsidRPr="00DD0BEE">
        <w:t xml:space="preserve">В приложения выносятся материалы, которые имеют большой объем, </w:t>
      </w:r>
      <w:proofErr w:type="gramStart"/>
      <w:r w:rsidRPr="00DD0BEE">
        <w:t>в следствие</w:t>
      </w:r>
      <w:proofErr w:type="gramEnd"/>
      <w:r w:rsidRPr="00DD0BEE">
        <w:t xml:space="preserve"> чего включение их в текст работы нецелесообразно, либо содержат информацию, не </w:t>
      </w:r>
      <w:r w:rsidRPr="00DD0BEE">
        <w:lastRenderedPageBreak/>
        <w:t>имеющую принципиального значения, но могут использоваться для комментария к отдельным положениям работы (нормативно-правовые акты различной юридической силы, учредительные и иные документы юридических лиц, рисунки, таблицы).</w:t>
      </w:r>
    </w:p>
    <w:p w:rsidR="004C51C5" w:rsidRPr="00DD0BEE" w:rsidRDefault="004C51C5" w:rsidP="008447A6">
      <w:pPr>
        <w:shd w:val="clear" w:color="auto" w:fill="FFFFFF"/>
        <w:spacing w:line="360" w:lineRule="auto"/>
        <w:ind w:firstLine="709"/>
        <w:jc w:val="both"/>
      </w:pPr>
      <w:r w:rsidRPr="00DD0BEE">
        <w:t xml:space="preserve">Приложения оформляют как продолжение </w:t>
      </w:r>
      <w:r w:rsidR="00197EFF" w:rsidRPr="00DD0BEE">
        <w:t>выпускной квалификационной работы</w:t>
      </w:r>
      <w:r w:rsidRPr="00DD0BEE">
        <w:t xml:space="preserve"> отдельно, располагая их в порядке появления ссылок в тексте. Страницы приложений не нумеруются. В правом верхнем углу каждой страницы помещается слово </w:t>
      </w:r>
      <w:r w:rsidR="00DE5250" w:rsidRPr="00DD0BEE">
        <w:t>«</w:t>
      </w:r>
      <w:r w:rsidRPr="00DD0BEE">
        <w:t>Приложение</w:t>
      </w:r>
      <w:r w:rsidR="00DE5250" w:rsidRPr="00DD0BEE">
        <w:t>»</w:t>
      </w:r>
      <w:r w:rsidRPr="00DD0BEE">
        <w:t xml:space="preserve">, которое печатается большими буквами, и его номер, при этом перед номером приложения знак </w:t>
      </w:r>
      <w:r w:rsidR="00DE5250" w:rsidRPr="00DD0BEE">
        <w:t>«</w:t>
      </w:r>
      <w:r w:rsidRPr="00DD0BEE">
        <w:t>№</w:t>
      </w:r>
      <w:r w:rsidR="00DE5250" w:rsidRPr="00DD0BEE">
        <w:t>»</w:t>
      </w:r>
      <w:r w:rsidRPr="00DD0BEE">
        <w:t xml:space="preserve"> не ставится, например При</w:t>
      </w:r>
      <w:r w:rsidR="00424310" w:rsidRPr="00DD0BEE">
        <w:t>ло</w:t>
      </w:r>
      <w:r w:rsidRPr="00DD0BEE">
        <w:t>жение 1. Если приложение занимает несколько страниц, то приложения оформляется следующим образом:</w:t>
      </w:r>
    </w:p>
    <w:p w:rsidR="004C51C5" w:rsidRPr="00DD0BEE" w:rsidRDefault="004C51C5" w:rsidP="00B80203">
      <w:pPr>
        <w:numPr>
          <w:ilvl w:val="0"/>
          <w:numId w:val="8"/>
        </w:numPr>
        <w:shd w:val="clear" w:color="auto" w:fill="FFFFFF"/>
        <w:spacing w:line="360" w:lineRule="auto"/>
        <w:jc w:val="both"/>
      </w:pPr>
      <w:r w:rsidRPr="00DD0BEE">
        <w:t xml:space="preserve">на 2-й и последующих страницах странице пишется </w:t>
      </w:r>
      <w:r w:rsidR="00DE5250" w:rsidRPr="00DD0BEE">
        <w:t>«</w:t>
      </w:r>
      <w:r w:rsidRPr="00DD0BEE">
        <w:t>Продолжение приложения 1</w:t>
      </w:r>
      <w:r w:rsidR="00DE5250" w:rsidRPr="00DD0BEE">
        <w:t>»</w:t>
      </w:r>
    </w:p>
    <w:p w:rsidR="004C51C5" w:rsidRPr="00DD0BEE" w:rsidRDefault="004C51C5" w:rsidP="00B80203">
      <w:pPr>
        <w:numPr>
          <w:ilvl w:val="0"/>
          <w:numId w:val="8"/>
        </w:numPr>
        <w:shd w:val="clear" w:color="auto" w:fill="FFFFFF"/>
        <w:spacing w:line="360" w:lineRule="auto"/>
        <w:jc w:val="both"/>
      </w:pPr>
      <w:r w:rsidRPr="00DD0BEE">
        <w:t>на последней странице приложения –</w:t>
      </w:r>
      <w:proofErr w:type="gramStart"/>
      <w:r w:rsidR="00DE5250" w:rsidRPr="00DD0BEE">
        <w:t>»</w:t>
      </w:r>
      <w:r w:rsidRPr="00DD0BEE">
        <w:t>О</w:t>
      </w:r>
      <w:proofErr w:type="gramEnd"/>
      <w:r w:rsidRPr="00DD0BEE">
        <w:t>кончание приложения 1</w:t>
      </w:r>
      <w:r w:rsidR="00DE5250" w:rsidRPr="00DD0BEE">
        <w:t>»</w:t>
      </w:r>
    </w:p>
    <w:p w:rsidR="004C51C5" w:rsidRPr="00DD0BEE" w:rsidRDefault="004C51C5" w:rsidP="008447A6">
      <w:pPr>
        <w:shd w:val="clear" w:color="auto" w:fill="FFFFFF"/>
        <w:spacing w:line="360" w:lineRule="auto"/>
        <w:ind w:firstLine="709"/>
        <w:jc w:val="both"/>
      </w:pPr>
      <w:r w:rsidRPr="00DD0BEE">
        <w:t xml:space="preserve">Ссылки на приложения в тексте </w:t>
      </w:r>
      <w:r w:rsidR="00197EFF" w:rsidRPr="00DD0BEE">
        <w:t>выпускной квалификационной работы</w:t>
      </w:r>
      <w:r w:rsidRPr="00DD0BEE">
        <w:t xml:space="preserve"> оформляют аналогично ссылкам на таблицы и рисунки, например: (прил. 1) - при первой ссылке, (</w:t>
      </w:r>
      <w:proofErr w:type="gramStart"/>
      <w:r w:rsidRPr="00DD0BEE">
        <w:t>см</w:t>
      </w:r>
      <w:proofErr w:type="gramEnd"/>
      <w:r w:rsidRPr="00DD0BEE">
        <w:t>. прил. 1) - при последующих ссылках.</w:t>
      </w:r>
    </w:p>
    <w:p w:rsidR="000245FA" w:rsidRDefault="004C51C5" w:rsidP="004660D4">
      <w:pPr>
        <w:shd w:val="clear" w:color="auto" w:fill="FFFFFF"/>
        <w:spacing w:line="360" w:lineRule="auto"/>
        <w:ind w:firstLine="709"/>
        <w:jc w:val="both"/>
      </w:pPr>
      <w:r w:rsidRPr="00DD0BEE">
        <w:t xml:space="preserve">Таблицы и рисунки, включаемые в приложения, отдельно не нумеруются, слова </w:t>
      </w:r>
      <w:r w:rsidR="00DE5250" w:rsidRPr="00DD0BEE">
        <w:t>«</w:t>
      </w:r>
      <w:r w:rsidRPr="00DD0BEE">
        <w:t>таблица</w:t>
      </w:r>
      <w:r w:rsidR="00DE5250" w:rsidRPr="00DD0BEE">
        <w:t>»</w:t>
      </w:r>
      <w:r w:rsidRPr="00DD0BEE">
        <w:t xml:space="preserve"> и </w:t>
      </w:r>
      <w:r w:rsidR="00DE5250" w:rsidRPr="00DD0BEE">
        <w:t>«</w:t>
      </w:r>
      <w:r w:rsidRPr="00DD0BEE">
        <w:t>рисунок</w:t>
      </w:r>
      <w:r w:rsidR="00DE5250" w:rsidRPr="00DD0BEE">
        <w:t>»</w:t>
      </w:r>
      <w:r w:rsidRPr="00DD0BEE">
        <w:t xml:space="preserve"> в их названия не включаются.</w:t>
      </w:r>
    </w:p>
    <w:p w:rsidR="00931AD6" w:rsidRDefault="00931AD6" w:rsidP="004660D4">
      <w:pPr>
        <w:shd w:val="clear" w:color="auto" w:fill="FFFFFF"/>
        <w:spacing w:line="360" w:lineRule="auto"/>
        <w:ind w:firstLine="709"/>
        <w:jc w:val="both"/>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jc w:val="center"/>
        <w:rPr>
          <w:b/>
          <w:sz w:val="28"/>
          <w:szCs w:val="28"/>
        </w:rPr>
      </w:pPr>
    </w:p>
    <w:p w:rsidR="00931AD6" w:rsidRDefault="00931AD6" w:rsidP="00931AD6">
      <w:pPr>
        <w:jc w:val="center"/>
        <w:rPr>
          <w:b/>
          <w:sz w:val="28"/>
          <w:szCs w:val="28"/>
        </w:rPr>
      </w:pPr>
    </w:p>
    <w:p w:rsidR="00931AD6" w:rsidRPr="00931AD6" w:rsidRDefault="00931AD6" w:rsidP="00931AD6">
      <w:pPr>
        <w:jc w:val="right"/>
        <w:rPr>
          <w:b/>
          <w:szCs w:val="28"/>
        </w:rPr>
      </w:pPr>
      <w:r w:rsidRPr="00931AD6">
        <w:rPr>
          <w:b/>
          <w:szCs w:val="28"/>
        </w:rPr>
        <w:lastRenderedPageBreak/>
        <w:t>Приложение 1</w:t>
      </w:r>
    </w:p>
    <w:p w:rsidR="00931AD6" w:rsidRDefault="00931AD6" w:rsidP="00931AD6">
      <w:pPr>
        <w:jc w:val="right"/>
        <w:rPr>
          <w:b/>
          <w:sz w:val="28"/>
          <w:szCs w:val="28"/>
        </w:rPr>
      </w:pPr>
    </w:p>
    <w:p w:rsidR="00931AD6" w:rsidRPr="00DD0BEE" w:rsidRDefault="00931AD6" w:rsidP="00931AD6">
      <w:pPr>
        <w:jc w:val="center"/>
        <w:rPr>
          <w:b/>
          <w:sz w:val="28"/>
          <w:szCs w:val="28"/>
        </w:rPr>
      </w:pPr>
      <w:r w:rsidRPr="00DD0BEE">
        <w:rPr>
          <w:b/>
          <w:sz w:val="28"/>
          <w:szCs w:val="28"/>
        </w:rPr>
        <w:t>СОДЕРЖАНИЕ</w:t>
      </w:r>
    </w:p>
    <w:p w:rsidR="00931AD6" w:rsidRPr="00DD0BEE" w:rsidRDefault="00931AD6" w:rsidP="00931AD6">
      <w:pPr>
        <w:jc w:val="center"/>
        <w:rPr>
          <w:sz w:val="28"/>
          <w:szCs w:val="28"/>
        </w:rPr>
      </w:pPr>
    </w:p>
    <w:tbl>
      <w:tblPr>
        <w:tblW w:w="9747" w:type="dxa"/>
        <w:tblLayout w:type="fixed"/>
        <w:tblLook w:val="04A0"/>
      </w:tblPr>
      <w:tblGrid>
        <w:gridCol w:w="8897"/>
        <w:gridCol w:w="850"/>
      </w:tblGrid>
      <w:tr w:rsidR="00931AD6" w:rsidRPr="00DD0BEE" w:rsidTr="00931AD6">
        <w:tc>
          <w:tcPr>
            <w:tcW w:w="8897" w:type="dxa"/>
            <w:hideMark/>
          </w:tcPr>
          <w:p w:rsidR="00931AD6" w:rsidRPr="00DD0BEE" w:rsidRDefault="00931AD6" w:rsidP="00D930B0">
            <w:pPr>
              <w:spacing w:before="240" w:line="276" w:lineRule="auto"/>
              <w:rPr>
                <w:sz w:val="28"/>
                <w:szCs w:val="28"/>
                <w:lang w:eastAsia="en-US"/>
              </w:rPr>
            </w:pPr>
            <w:r w:rsidRPr="00DD0BEE">
              <w:rPr>
                <w:sz w:val="28"/>
                <w:szCs w:val="28"/>
                <w:lang w:eastAsia="en-US"/>
              </w:rPr>
              <w:t>ВВЕДЕН</w:t>
            </w:r>
            <w:r>
              <w:rPr>
                <w:sz w:val="28"/>
                <w:szCs w:val="28"/>
                <w:lang w:eastAsia="en-US"/>
              </w:rPr>
              <w:t>ИЕ…………………………………………………………………</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3</w:t>
            </w:r>
          </w:p>
        </w:tc>
      </w:tr>
      <w:tr w:rsidR="00931AD6" w:rsidRPr="00DD0BEE" w:rsidTr="00931AD6">
        <w:tc>
          <w:tcPr>
            <w:tcW w:w="8897" w:type="dxa"/>
            <w:hideMark/>
          </w:tcPr>
          <w:p w:rsidR="00931AD6" w:rsidRPr="00DD0BEE" w:rsidRDefault="00931AD6" w:rsidP="00D930B0">
            <w:pPr>
              <w:spacing w:before="240" w:line="276" w:lineRule="auto"/>
              <w:rPr>
                <w:sz w:val="28"/>
                <w:szCs w:val="28"/>
                <w:u w:val="dottedHeavy"/>
                <w:lang w:eastAsia="en-US"/>
              </w:rPr>
            </w:pPr>
            <w:r>
              <w:rPr>
                <w:sz w:val="28"/>
                <w:szCs w:val="28"/>
                <w:lang w:eastAsia="en-US"/>
              </w:rPr>
              <w:t xml:space="preserve">1. НАЗВАНИЕ ТЕОРЕТИЧЕСКОЙ  </w:t>
            </w:r>
            <w:r w:rsidRPr="00DD0BEE">
              <w:rPr>
                <w:sz w:val="28"/>
                <w:szCs w:val="28"/>
                <w:lang w:eastAsia="en-US"/>
              </w:rPr>
              <w:t>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6</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1.1 Название первого п</w:t>
            </w:r>
            <w:r>
              <w:rPr>
                <w:sz w:val="28"/>
                <w:szCs w:val="28"/>
                <w:lang w:eastAsia="en-US"/>
              </w:rPr>
              <w:t>ункта первой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6</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1.2 Название второго пункта первой главы</w:t>
            </w:r>
            <w:r>
              <w:rPr>
                <w:sz w:val="28"/>
                <w:szCs w:val="28"/>
                <w:lang w:eastAsia="en-US"/>
              </w:rPr>
              <w:t>……………………………</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12</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1.3 Название третьего пу</w:t>
            </w:r>
            <w:r>
              <w:rPr>
                <w:sz w:val="28"/>
                <w:szCs w:val="28"/>
                <w:lang w:eastAsia="en-US"/>
              </w:rPr>
              <w:t>нкта первой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22</w:t>
            </w:r>
          </w:p>
        </w:tc>
      </w:tr>
      <w:tr w:rsidR="00931AD6" w:rsidRPr="00DD0BEE" w:rsidTr="00931AD6">
        <w:tc>
          <w:tcPr>
            <w:tcW w:w="8897" w:type="dxa"/>
            <w:hideMark/>
          </w:tcPr>
          <w:p w:rsidR="00931AD6" w:rsidRPr="00DD0BEE" w:rsidRDefault="00931AD6" w:rsidP="00D930B0">
            <w:pPr>
              <w:spacing w:before="240" w:line="276" w:lineRule="auto"/>
              <w:rPr>
                <w:sz w:val="28"/>
                <w:szCs w:val="28"/>
                <w:lang w:eastAsia="en-US"/>
              </w:rPr>
            </w:pPr>
            <w:r w:rsidRPr="00DD0BEE">
              <w:rPr>
                <w:sz w:val="28"/>
                <w:szCs w:val="28"/>
                <w:lang w:eastAsia="en-US"/>
              </w:rPr>
              <w:t>2. НАЗВАНИЕ АН</w:t>
            </w:r>
            <w:r>
              <w:rPr>
                <w:sz w:val="28"/>
                <w:szCs w:val="28"/>
                <w:lang w:eastAsia="en-US"/>
              </w:rPr>
              <w:t>АЛИТИЧЕСКОЙ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32</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 xml:space="preserve">2.1 Название первого </w:t>
            </w:r>
            <w:r>
              <w:rPr>
                <w:sz w:val="28"/>
                <w:szCs w:val="28"/>
                <w:lang w:eastAsia="en-US"/>
              </w:rPr>
              <w:t>пункта второй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32</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2.2 Название второго п</w:t>
            </w:r>
            <w:r>
              <w:rPr>
                <w:sz w:val="28"/>
                <w:szCs w:val="28"/>
                <w:lang w:eastAsia="en-US"/>
              </w:rPr>
              <w:t>ункта второй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40</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 xml:space="preserve">2.3 Название третьего </w:t>
            </w:r>
            <w:r>
              <w:rPr>
                <w:sz w:val="28"/>
                <w:szCs w:val="28"/>
                <w:lang w:eastAsia="en-US"/>
              </w:rPr>
              <w:t>пункта второй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52</w:t>
            </w:r>
          </w:p>
        </w:tc>
      </w:tr>
      <w:tr w:rsidR="00931AD6" w:rsidRPr="00DD0BEE" w:rsidTr="00931AD6">
        <w:tc>
          <w:tcPr>
            <w:tcW w:w="8897" w:type="dxa"/>
            <w:hideMark/>
          </w:tcPr>
          <w:p w:rsidR="00931AD6" w:rsidRPr="00DD0BEE" w:rsidRDefault="00931AD6" w:rsidP="00D930B0">
            <w:pPr>
              <w:spacing w:before="240" w:line="276" w:lineRule="auto"/>
              <w:rPr>
                <w:sz w:val="28"/>
                <w:szCs w:val="28"/>
                <w:lang w:eastAsia="en-US"/>
              </w:rPr>
            </w:pPr>
            <w:r w:rsidRPr="00DD0BEE">
              <w:rPr>
                <w:sz w:val="28"/>
                <w:szCs w:val="28"/>
                <w:lang w:eastAsia="en-US"/>
              </w:rPr>
              <w:t>3. НАЗВАНИЕ П</w:t>
            </w:r>
            <w:r>
              <w:rPr>
                <w:sz w:val="28"/>
                <w:szCs w:val="28"/>
                <w:lang w:eastAsia="en-US"/>
              </w:rPr>
              <w:t>РОЕКТНОЙ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60</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3.1 Название первого пун</w:t>
            </w:r>
            <w:r>
              <w:rPr>
                <w:sz w:val="28"/>
                <w:szCs w:val="28"/>
                <w:lang w:eastAsia="en-US"/>
              </w:rPr>
              <w:t>кта третьей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60</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3.2 Название второго п</w:t>
            </w:r>
            <w:r>
              <w:rPr>
                <w:sz w:val="28"/>
                <w:szCs w:val="28"/>
                <w:lang w:eastAsia="en-US"/>
              </w:rPr>
              <w:t>ункта третьей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65</w:t>
            </w:r>
          </w:p>
        </w:tc>
      </w:tr>
      <w:tr w:rsidR="00931AD6" w:rsidRPr="00DD0BEE" w:rsidTr="00931AD6">
        <w:tc>
          <w:tcPr>
            <w:tcW w:w="8897" w:type="dxa"/>
            <w:hideMark/>
          </w:tcPr>
          <w:p w:rsidR="00931AD6" w:rsidRPr="00DD0BEE" w:rsidRDefault="00931AD6" w:rsidP="00D930B0">
            <w:pPr>
              <w:spacing w:line="276" w:lineRule="auto"/>
              <w:ind w:left="426"/>
              <w:rPr>
                <w:sz w:val="28"/>
                <w:szCs w:val="28"/>
                <w:lang w:eastAsia="en-US"/>
              </w:rPr>
            </w:pPr>
            <w:r w:rsidRPr="00DD0BEE">
              <w:rPr>
                <w:sz w:val="28"/>
                <w:szCs w:val="28"/>
                <w:lang w:eastAsia="en-US"/>
              </w:rPr>
              <w:t>3.3 Название третьего пункта третье</w:t>
            </w:r>
            <w:r>
              <w:rPr>
                <w:sz w:val="28"/>
                <w:szCs w:val="28"/>
                <w:lang w:eastAsia="en-US"/>
              </w:rPr>
              <w:t>й главы…………………………</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75</w:t>
            </w:r>
          </w:p>
        </w:tc>
      </w:tr>
      <w:tr w:rsidR="00931AD6" w:rsidRPr="00DD0BEE" w:rsidTr="00931AD6">
        <w:tc>
          <w:tcPr>
            <w:tcW w:w="8897" w:type="dxa"/>
            <w:hideMark/>
          </w:tcPr>
          <w:p w:rsidR="00931AD6" w:rsidRPr="00DD0BEE" w:rsidRDefault="00931AD6" w:rsidP="00D930B0">
            <w:pPr>
              <w:spacing w:before="240" w:line="276" w:lineRule="auto"/>
              <w:rPr>
                <w:sz w:val="28"/>
                <w:szCs w:val="28"/>
                <w:lang w:eastAsia="en-US"/>
              </w:rPr>
            </w:pPr>
            <w:r w:rsidRPr="00DD0BEE">
              <w:rPr>
                <w:sz w:val="28"/>
                <w:szCs w:val="28"/>
                <w:lang w:eastAsia="en-US"/>
              </w:rPr>
              <w:t>ЗАКЛЮ</w:t>
            </w:r>
            <w:r>
              <w:rPr>
                <w:sz w:val="28"/>
                <w:szCs w:val="28"/>
                <w:lang w:eastAsia="en-US"/>
              </w:rPr>
              <w:t>ЧЕНИЕ………………………………………………………………</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83</w:t>
            </w:r>
          </w:p>
        </w:tc>
      </w:tr>
      <w:tr w:rsidR="00931AD6" w:rsidRPr="00DD0BEE" w:rsidTr="00931AD6">
        <w:tc>
          <w:tcPr>
            <w:tcW w:w="8897" w:type="dxa"/>
            <w:hideMark/>
          </w:tcPr>
          <w:p w:rsidR="00931AD6" w:rsidRPr="00DD0BEE" w:rsidRDefault="00931AD6" w:rsidP="00D930B0">
            <w:pPr>
              <w:spacing w:before="240" w:line="276" w:lineRule="auto"/>
              <w:rPr>
                <w:sz w:val="28"/>
                <w:szCs w:val="28"/>
                <w:lang w:eastAsia="en-US"/>
              </w:rPr>
            </w:pPr>
            <w:r w:rsidRPr="00DD0BEE">
              <w:rPr>
                <w:sz w:val="28"/>
                <w:szCs w:val="28"/>
                <w:lang w:eastAsia="en-US"/>
              </w:rPr>
              <w:t>СПИСОК ИСПОЛЬЗ</w:t>
            </w:r>
            <w:r>
              <w:rPr>
                <w:sz w:val="28"/>
                <w:szCs w:val="28"/>
                <w:lang w:eastAsia="en-US"/>
              </w:rPr>
              <w:t>ОВАННЫХ ИСТОЧНИКОВ………………………</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86</w:t>
            </w:r>
          </w:p>
        </w:tc>
      </w:tr>
      <w:tr w:rsidR="00931AD6" w:rsidRPr="00DD0BEE" w:rsidTr="00931AD6">
        <w:tc>
          <w:tcPr>
            <w:tcW w:w="8897" w:type="dxa"/>
            <w:hideMark/>
          </w:tcPr>
          <w:p w:rsidR="00931AD6" w:rsidRPr="00DD0BEE" w:rsidRDefault="00931AD6" w:rsidP="00D930B0">
            <w:pPr>
              <w:spacing w:before="240" w:line="276" w:lineRule="auto"/>
              <w:rPr>
                <w:sz w:val="28"/>
                <w:szCs w:val="28"/>
                <w:lang w:eastAsia="en-US"/>
              </w:rPr>
            </w:pPr>
            <w:r w:rsidRPr="00DD0BEE">
              <w:rPr>
                <w:sz w:val="28"/>
                <w:szCs w:val="28"/>
                <w:lang w:eastAsia="en-US"/>
              </w:rPr>
              <w:t>ПРИЛ</w:t>
            </w:r>
            <w:r>
              <w:rPr>
                <w:sz w:val="28"/>
                <w:szCs w:val="28"/>
                <w:lang w:eastAsia="en-US"/>
              </w:rPr>
              <w:t>ОЖЕНИЯ……………………………………………………………</w:t>
            </w:r>
          </w:p>
        </w:tc>
        <w:tc>
          <w:tcPr>
            <w:tcW w:w="850" w:type="dxa"/>
            <w:vAlign w:val="bottom"/>
            <w:hideMark/>
          </w:tcPr>
          <w:p w:rsidR="00931AD6" w:rsidRPr="00DD0BEE" w:rsidRDefault="00931AD6" w:rsidP="00D930B0">
            <w:pPr>
              <w:spacing w:line="276" w:lineRule="auto"/>
              <w:jc w:val="center"/>
              <w:rPr>
                <w:sz w:val="28"/>
                <w:szCs w:val="28"/>
                <w:lang w:eastAsia="en-US"/>
              </w:rPr>
            </w:pPr>
            <w:r w:rsidRPr="00DD0BEE">
              <w:rPr>
                <w:sz w:val="28"/>
                <w:szCs w:val="28"/>
                <w:lang w:eastAsia="en-US"/>
              </w:rPr>
              <w:t>90</w:t>
            </w:r>
          </w:p>
        </w:tc>
      </w:tr>
    </w:tbl>
    <w:p w:rsidR="00931AD6" w:rsidRPr="00DD0BEE" w:rsidRDefault="00931AD6" w:rsidP="00931AD6">
      <w:pPr>
        <w:shd w:val="clear" w:color="auto" w:fill="FFFFFF"/>
        <w:ind w:firstLine="709"/>
        <w:jc w:val="center"/>
        <w:rPr>
          <w:b/>
        </w:rPr>
      </w:pPr>
    </w:p>
    <w:p w:rsidR="00931AD6" w:rsidRPr="00DD0BEE" w:rsidRDefault="00931AD6" w:rsidP="00931AD6">
      <w:pPr>
        <w:rPr>
          <w:b/>
        </w:rPr>
      </w:pPr>
      <w:r w:rsidRPr="00DD0BEE">
        <w:rPr>
          <w:b/>
        </w:rPr>
        <w:br w:type="page"/>
      </w: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center"/>
        <w:rPr>
          <w:b/>
        </w:rPr>
      </w:pPr>
    </w:p>
    <w:p w:rsidR="00931AD6" w:rsidRDefault="00931AD6" w:rsidP="00931AD6">
      <w:pPr>
        <w:shd w:val="clear" w:color="auto" w:fill="FFFFFF"/>
        <w:ind w:firstLine="709"/>
        <w:jc w:val="right"/>
        <w:rPr>
          <w:b/>
        </w:rPr>
      </w:pPr>
      <w:r>
        <w:rPr>
          <w:b/>
        </w:rPr>
        <w:t>Приложение 2</w:t>
      </w:r>
    </w:p>
    <w:p w:rsidR="00931AD6" w:rsidRPr="00DD0BEE" w:rsidRDefault="00931AD6" w:rsidP="00931AD6">
      <w:pPr>
        <w:shd w:val="clear" w:color="auto" w:fill="FFFFFF"/>
        <w:ind w:firstLine="709"/>
        <w:jc w:val="center"/>
        <w:rPr>
          <w:b/>
        </w:rPr>
      </w:pPr>
      <w:r w:rsidRPr="00DD0BEE">
        <w:rPr>
          <w:b/>
        </w:rPr>
        <w:t>Пример переноса таблиц</w:t>
      </w:r>
    </w:p>
    <w:p w:rsidR="00931AD6" w:rsidRPr="00DD0BEE" w:rsidRDefault="00931AD6" w:rsidP="00931AD6">
      <w:pPr>
        <w:ind w:firstLine="709"/>
        <w:rPr>
          <w:bCs/>
        </w:rPr>
      </w:pPr>
      <w:r w:rsidRPr="00DD0BEE">
        <w:rPr>
          <w:bCs/>
        </w:rPr>
        <w:t>Таблица 5- Реализация продукции по Тульскому опытному лесхозу за декабрь 2013 года</w:t>
      </w:r>
    </w:p>
    <w:tbl>
      <w:tblPr>
        <w:tblW w:w="9320" w:type="dxa"/>
        <w:jc w:val="center"/>
        <w:tblLook w:val="04A0"/>
      </w:tblPr>
      <w:tblGrid>
        <w:gridCol w:w="852"/>
        <w:gridCol w:w="3655"/>
        <w:gridCol w:w="1463"/>
        <w:gridCol w:w="1346"/>
        <w:gridCol w:w="2004"/>
      </w:tblGrid>
      <w:tr w:rsidR="00931AD6" w:rsidRPr="00DD0BEE" w:rsidTr="00D930B0">
        <w:trPr>
          <w:trHeight w:val="444"/>
          <w:jc w:val="center"/>
        </w:trPr>
        <w:tc>
          <w:tcPr>
            <w:tcW w:w="852" w:type="dxa"/>
            <w:vMerge w:val="restart"/>
            <w:tcBorders>
              <w:top w:val="single" w:sz="4" w:space="0" w:color="auto"/>
              <w:left w:val="single" w:sz="4" w:space="0" w:color="auto"/>
              <w:right w:val="nil"/>
            </w:tcBorders>
            <w:vAlign w:val="center"/>
          </w:tcPr>
          <w:p w:rsidR="00931AD6" w:rsidRPr="00DD0BEE" w:rsidRDefault="00931AD6" w:rsidP="00D930B0">
            <w:pPr>
              <w:spacing w:line="276" w:lineRule="auto"/>
              <w:jc w:val="center"/>
            </w:pPr>
            <w:r w:rsidRPr="00DD0BEE">
              <w:t>№ п/п</w:t>
            </w:r>
          </w:p>
        </w:tc>
        <w:tc>
          <w:tcPr>
            <w:tcW w:w="3655" w:type="dxa"/>
            <w:vMerge w:val="restart"/>
            <w:tcBorders>
              <w:top w:val="single" w:sz="4" w:space="0" w:color="auto"/>
              <w:left w:val="single" w:sz="4" w:space="0" w:color="auto"/>
              <w:bottom w:val="single" w:sz="4" w:space="0" w:color="auto"/>
              <w:right w:val="nil"/>
            </w:tcBorders>
            <w:noWrap/>
            <w:vAlign w:val="center"/>
            <w:hideMark/>
          </w:tcPr>
          <w:p w:rsidR="00931AD6" w:rsidRPr="00DD0BEE" w:rsidRDefault="00931AD6" w:rsidP="00D930B0">
            <w:pPr>
              <w:spacing w:line="276" w:lineRule="auto"/>
              <w:jc w:val="center"/>
            </w:pPr>
            <w:r w:rsidRPr="00DD0BEE">
              <w:t>Потребители</w:t>
            </w:r>
          </w:p>
        </w:tc>
        <w:tc>
          <w:tcPr>
            <w:tcW w:w="4813" w:type="dxa"/>
            <w:gridSpan w:val="3"/>
            <w:tcBorders>
              <w:top w:val="single" w:sz="4" w:space="0" w:color="auto"/>
              <w:left w:val="single" w:sz="4" w:space="0" w:color="auto"/>
              <w:bottom w:val="single" w:sz="4" w:space="0" w:color="auto"/>
              <w:right w:val="single" w:sz="4" w:space="0" w:color="000000"/>
            </w:tcBorders>
            <w:noWrap/>
            <w:vAlign w:val="center"/>
            <w:hideMark/>
          </w:tcPr>
          <w:p w:rsidR="00931AD6" w:rsidRPr="00DD0BEE" w:rsidRDefault="00931AD6" w:rsidP="00D930B0">
            <w:pPr>
              <w:spacing w:line="276" w:lineRule="auto"/>
              <w:jc w:val="center"/>
            </w:pPr>
            <w:r w:rsidRPr="00DD0BEE">
              <w:t>С начала года</w:t>
            </w:r>
          </w:p>
        </w:tc>
      </w:tr>
      <w:tr w:rsidR="00931AD6" w:rsidRPr="00DD0BEE" w:rsidTr="00D930B0">
        <w:trPr>
          <w:trHeight w:val="410"/>
          <w:jc w:val="center"/>
        </w:trPr>
        <w:tc>
          <w:tcPr>
            <w:tcW w:w="852" w:type="dxa"/>
            <w:vMerge/>
            <w:tcBorders>
              <w:left w:val="single" w:sz="4" w:space="0" w:color="auto"/>
              <w:bottom w:val="single" w:sz="4" w:space="0" w:color="auto"/>
              <w:right w:val="nil"/>
            </w:tcBorders>
          </w:tcPr>
          <w:p w:rsidR="00931AD6" w:rsidRPr="00DD0BEE" w:rsidRDefault="00931AD6" w:rsidP="00D930B0">
            <w:pPr>
              <w:spacing w:line="276" w:lineRule="auto"/>
              <w:jc w:val="center"/>
            </w:pPr>
          </w:p>
        </w:tc>
        <w:tc>
          <w:tcPr>
            <w:tcW w:w="0" w:type="auto"/>
            <w:vMerge/>
            <w:tcBorders>
              <w:top w:val="single" w:sz="4" w:space="0" w:color="auto"/>
              <w:left w:val="single" w:sz="4" w:space="0" w:color="auto"/>
              <w:bottom w:val="single" w:sz="4" w:space="0" w:color="auto"/>
              <w:right w:val="nil"/>
            </w:tcBorders>
            <w:vAlign w:val="center"/>
            <w:hideMark/>
          </w:tcPr>
          <w:p w:rsidR="00931AD6" w:rsidRPr="00DD0BEE" w:rsidRDefault="00931AD6" w:rsidP="00D930B0">
            <w:pPr>
              <w:spacing w:line="276" w:lineRule="auto"/>
              <w:jc w:val="center"/>
            </w:pPr>
          </w:p>
        </w:tc>
        <w:tc>
          <w:tcPr>
            <w:tcW w:w="1463"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м</w:t>
            </w:r>
            <w:r w:rsidRPr="00DD0BEE">
              <w:rPr>
                <w:vertAlign w:val="superscript"/>
              </w:rPr>
              <w:t>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Ср. цена</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Выручка</w:t>
            </w:r>
          </w:p>
        </w:tc>
      </w:tr>
      <w:tr w:rsidR="00931AD6" w:rsidRPr="00DD0BEE" w:rsidTr="00D930B0">
        <w:trPr>
          <w:trHeight w:val="295"/>
          <w:jc w:val="center"/>
        </w:trPr>
        <w:tc>
          <w:tcPr>
            <w:tcW w:w="852" w:type="dxa"/>
            <w:tcBorders>
              <w:top w:val="single" w:sz="4" w:space="0" w:color="auto"/>
              <w:left w:val="single" w:sz="4" w:space="0" w:color="auto"/>
              <w:bottom w:val="single" w:sz="4" w:space="0" w:color="auto"/>
              <w:right w:val="single" w:sz="4" w:space="0" w:color="auto"/>
            </w:tcBorders>
            <w:vAlign w:val="center"/>
          </w:tcPr>
          <w:p w:rsidR="00931AD6" w:rsidRPr="00DD0BEE" w:rsidRDefault="00931AD6" w:rsidP="00D930B0">
            <w:pPr>
              <w:spacing w:line="276" w:lineRule="auto"/>
              <w:jc w:val="center"/>
            </w:pPr>
            <w:r w:rsidRPr="00DD0BEE">
              <w:t>1</w:t>
            </w: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5</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Население</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317,3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274469</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87088856</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ЗАО «</w:t>
            </w:r>
            <w:proofErr w:type="spellStart"/>
            <w:r w:rsidRPr="00DD0BEE">
              <w:t>Салигар</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120,37</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325613</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39194026</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Тульский лесхоз</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13,86</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259903</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3602250</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ЗАО «</w:t>
            </w:r>
            <w:proofErr w:type="spellStart"/>
            <w:r w:rsidRPr="00DD0BEE">
              <w:t>Белспецэнерго</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229,03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374503</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85772360</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Ф-л «</w:t>
            </w:r>
            <w:proofErr w:type="spellStart"/>
            <w:r w:rsidRPr="00DD0BEE">
              <w:t>Лакнея</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28,35</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409138</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11599056</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 xml:space="preserve">РУО </w:t>
            </w:r>
            <w:proofErr w:type="spellStart"/>
            <w:r w:rsidRPr="00DD0BEE">
              <w:t>Лесновская</w:t>
            </w:r>
            <w:proofErr w:type="spellEnd"/>
            <w:r w:rsidRPr="00DD0BEE">
              <w:t xml:space="preserve"> СШ</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0,33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268739</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88684</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ПК ООО «</w:t>
            </w:r>
            <w:proofErr w:type="spellStart"/>
            <w:r w:rsidRPr="00DD0BEE">
              <w:t>Полвинис</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128,23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260903</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33455598</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 xml:space="preserve">Районная </w:t>
            </w:r>
            <w:proofErr w:type="spellStart"/>
            <w:r w:rsidRPr="00DD0BEE">
              <w:t>ветстания</w:t>
            </w:r>
            <w:proofErr w:type="spellEnd"/>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0,4</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268740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107496</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proofErr w:type="spellStart"/>
            <w:r w:rsidRPr="00DD0BEE">
              <w:t>Бобовнянское</w:t>
            </w:r>
            <w:proofErr w:type="spellEnd"/>
            <w:r w:rsidRPr="00DD0BEE">
              <w:t xml:space="preserve"> </w:t>
            </w:r>
            <w:proofErr w:type="spellStart"/>
            <w:proofErr w:type="gramStart"/>
            <w:r w:rsidRPr="00DD0BEE">
              <w:t>л-во</w:t>
            </w:r>
            <w:proofErr w:type="spellEnd"/>
            <w:proofErr w:type="gramEnd"/>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4,96</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190135</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943070</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ЧУП «</w:t>
            </w:r>
            <w:proofErr w:type="spellStart"/>
            <w:r w:rsidRPr="00DD0BEE">
              <w:t>Кокранес</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6,48</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283010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1833902</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proofErr w:type="spellStart"/>
            <w:r w:rsidRPr="00DD0BEE">
              <w:t>Блевчицкий</w:t>
            </w:r>
            <w:proofErr w:type="spellEnd"/>
            <w:r w:rsidRPr="00DD0BEE">
              <w:t xml:space="preserve"> с/с</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1,1</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351109</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386220</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СПК «</w:t>
            </w:r>
            <w:proofErr w:type="spellStart"/>
            <w:r w:rsidRPr="00DD0BEE">
              <w:t>Ванелевичи</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5,01</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306730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1536716</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РСУП «Лесное»</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26,72</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297275</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7943183</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ЗАО «</w:t>
            </w:r>
            <w:proofErr w:type="spellStart"/>
            <w:r w:rsidRPr="00DD0BEE">
              <w:t>Вертрагия</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24,1</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327000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7880700</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СПК «</w:t>
            </w:r>
            <w:proofErr w:type="spellStart"/>
            <w:r w:rsidRPr="00DD0BEE">
              <w:t>Скабин</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2,1</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318015</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667832</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Ф-л «</w:t>
            </w:r>
            <w:proofErr w:type="spellStart"/>
            <w:r w:rsidRPr="00DD0BEE">
              <w:t>Копыльский</w:t>
            </w:r>
            <w:proofErr w:type="spellEnd"/>
            <w:r w:rsidRPr="00DD0BEE">
              <w:t xml:space="preserve"> РСУ»</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294054</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588108</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РСУП «</w:t>
            </w:r>
            <w:proofErr w:type="spellStart"/>
            <w:r w:rsidRPr="00DD0BEE">
              <w:t>Бобовня</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47,75</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289608</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13828795</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proofErr w:type="spellStart"/>
            <w:r w:rsidRPr="00DD0BEE">
              <w:t>Потейковский</w:t>
            </w:r>
            <w:proofErr w:type="spellEnd"/>
            <w:r w:rsidRPr="00DD0BEE">
              <w:t xml:space="preserve"> с/с</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352865</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705730</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proofErr w:type="spellStart"/>
            <w:r w:rsidRPr="00DD0BEE">
              <w:t>Бучатинский</w:t>
            </w:r>
            <w:proofErr w:type="spellEnd"/>
            <w:r w:rsidRPr="00DD0BEE">
              <w:t xml:space="preserve"> с/с</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6</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323460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1940757</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ОАО «</w:t>
            </w:r>
            <w:proofErr w:type="spellStart"/>
            <w:r w:rsidRPr="00DD0BEE">
              <w:t>Старица-агро</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2,83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338478</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957893</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 xml:space="preserve">Тульское </w:t>
            </w:r>
            <w:proofErr w:type="spellStart"/>
            <w:proofErr w:type="gramStart"/>
            <w:r w:rsidRPr="00DD0BEE">
              <w:t>л-во</w:t>
            </w:r>
            <w:proofErr w:type="spellEnd"/>
            <w:proofErr w:type="gramEnd"/>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6,67</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257218</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1715647</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proofErr w:type="spellStart"/>
            <w:r w:rsidRPr="00DD0BEE">
              <w:t>Коловское</w:t>
            </w:r>
            <w:proofErr w:type="spellEnd"/>
            <w:r w:rsidRPr="00DD0BEE">
              <w:t xml:space="preserve"> </w:t>
            </w:r>
            <w:proofErr w:type="spellStart"/>
            <w:proofErr w:type="gramStart"/>
            <w:r w:rsidRPr="00DD0BEE">
              <w:t>л-во</w:t>
            </w:r>
            <w:proofErr w:type="spellEnd"/>
            <w:proofErr w:type="gramEnd"/>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1,23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248657</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305848</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Копыль РОО ДЦРР «Солнышко»</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0,99</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272812</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270084</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СПК «</w:t>
            </w:r>
            <w:proofErr w:type="spellStart"/>
            <w:r w:rsidRPr="00DD0BEE">
              <w:t>Душево</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25,21</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324411</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8178406</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СПК «</w:t>
            </w:r>
            <w:proofErr w:type="spellStart"/>
            <w:r w:rsidRPr="00DD0BEE">
              <w:t>Потейки</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18,61</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244098</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4542664</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ЧТПУП «БИЦ»</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16,05</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295589</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4744211</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УП «Автомобилист»</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3,2</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185526</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593683</w:t>
            </w:r>
          </w:p>
        </w:tc>
      </w:tr>
      <w:tr w:rsidR="00931AD6" w:rsidRPr="00DD0BEE" w:rsidTr="00D930B0">
        <w:trPr>
          <w:trHeight w:val="397"/>
          <w:jc w:val="center"/>
        </w:trPr>
        <w:tc>
          <w:tcPr>
            <w:tcW w:w="852"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655"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КХ «Элита-К»</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11,92</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306334</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3651502</w:t>
            </w:r>
          </w:p>
        </w:tc>
      </w:tr>
    </w:tbl>
    <w:p w:rsidR="00931AD6" w:rsidRPr="00DD0BEE" w:rsidRDefault="00931AD6" w:rsidP="00931AD6"/>
    <w:p w:rsidR="00931AD6" w:rsidRPr="00DD0BEE" w:rsidRDefault="00931AD6" w:rsidP="00931AD6">
      <w:pPr>
        <w:pageBreakBefore/>
        <w:shd w:val="clear" w:color="auto" w:fill="FFFFFF"/>
        <w:spacing w:line="360" w:lineRule="auto"/>
        <w:ind w:firstLine="709"/>
        <w:jc w:val="right"/>
      </w:pPr>
      <w:r w:rsidRPr="00DD0BEE">
        <w:lastRenderedPageBreak/>
        <w:t>Продолжение таблицы 5</w:t>
      </w:r>
    </w:p>
    <w:tbl>
      <w:tblPr>
        <w:tblW w:w="9479" w:type="dxa"/>
        <w:jc w:val="center"/>
        <w:tblLook w:val="04A0"/>
      </w:tblPr>
      <w:tblGrid>
        <w:gridCol w:w="914"/>
        <w:gridCol w:w="3752"/>
        <w:gridCol w:w="1463"/>
        <w:gridCol w:w="1346"/>
        <w:gridCol w:w="2004"/>
      </w:tblGrid>
      <w:tr w:rsidR="00931AD6" w:rsidRPr="00DD0BEE" w:rsidTr="00D930B0">
        <w:trPr>
          <w:trHeight w:val="397"/>
          <w:jc w:val="center"/>
        </w:trPr>
        <w:tc>
          <w:tcPr>
            <w:tcW w:w="914" w:type="dxa"/>
            <w:tcBorders>
              <w:top w:val="single" w:sz="4" w:space="0" w:color="auto"/>
              <w:left w:val="single" w:sz="4" w:space="0" w:color="auto"/>
              <w:bottom w:val="single" w:sz="4" w:space="0" w:color="auto"/>
              <w:right w:val="single" w:sz="4" w:space="0" w:color="auto"/>
            </w:tcBorders>
            <w:vAlign w:val="center"/>
          </w:tcPr>
          <w:p w:rsidR="00931AD6" w:rsidRPr="00DD0BEE" w:rsidRDefault="00931AD6" w:rsidP="00D930B0">
            <w:pPr>
              <w:spacing w:line="276" w:lineRule="auto"/>
              <w:jc w:val="center"/>
            </w:pPr>
            <w:r w:rsidRPr="00DD0BEE">
              <w:t>1</w:t>
            </w:r>
          </w:p>
        </w:tc>
        <w:tc>
          <w:tcPr>
            <w:tcW w:w="3752"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5</w:t>
            </w:r>
          </w:p>
        </w:tc>
      </w:tr>
      <w:tr w:rsidR="00931AD6" w:rsidRPr="00DD0BEE" w:rsidTr="00D930B0">
        <w:trPr>
          <w:trHeight w:val="397"/>
          <w:jc w:val="center"/>
        </w:trPr>
        <w:tc>
          <w:tcPr>
            <w:tcW w:w="914"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752"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ПК ООО «Волат-1»</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182,99</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384289</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70320988</w:t>
            </w:r>
          </w:p>
        </w:tc>
      </w:tr>
      <w:tr w:rsidR="00931AD6" w:rsidRPr="00DD0BEE" w:rsidTr="00D930B0">
        <w:trPr>
          <w:trHeight w:val="397"/>
          <w:jc w:val="center"/>
        </w:trPr>
        <w:tc>
          <w:tcPr>
            <w:tcW w:w="914"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752"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УП «</w:t>
            </w:r>
            <w:proofErr w:type="spellStart"/>
            <w:r w:rsidRPr="00DD0BEE">
              <w:t>Спецкоммунавтотранс</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476112</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952224</w:t>
            </w:r>
          </w:p>
        </w:tc>
      </w:tr>
      <w:tr w:rsidR="00931AD6" w:rsidRPr="00DD0BEE" w:rsidTr="00D930B0">
        <w:trPr>
          <w:trHeight w:val="397"/>
          <w:jc w:val="center"/>
        </w:trPr>
        <w:tc>
          <w:tcPr>
            <w:tcW w:w="914"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752"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proofErr w:type="spellStart"/>
            <w:r w:rsidRPr="00DD0BEE">
              <w:t>Бобовнянский</w:t>
            </w:r>
            <w:proofErr w:type="spellEnd"/>
            <w:r w:rsidRPr="00DD0BEE">
              <w:t xml:space="preserve"> с/с</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319750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639499</w:t>
            </w:r>
          </w:p>
        </w:tc>
      </w:tr>
      <w:tr w:rsidR="00931AD6" w:rsidRPr="00DD0BEE" w:rsidTr="00D930B0">
        <w:trPr>
          <w:trHeight w:val="397"/>
          <w:jc w:val="center"/>
        </w:trPr>
        <w:tc>
          <w:tcPr>
            <w:tcW w:w="914"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752"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ЧПТУП «</w:t>
            </w:r>
            <w:proofErr w:type="spellStart"/>
            <w:r w:rsidRPr="00DD0BEE">
              <w:t>Лайтвуд</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68,59</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371734</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25497243</w:t>
            </w:r>
          </w:p>
        </w:tc>
      </w:tr>
      <w:tr w:rsidR="00931AD6" w:rsidRPr="00DD0BEE" w:rsidTr="00D930B0">
        <w:trPr>
          <w:trHeight w:val="397"/>
          <w:jc w:val="center"/>
        </w:trPr>
        <w:tc>
          <w:tcPr>
            <w:tcW w:w="914"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pPr>
          </w:p>
        </w:tc>
        <w:tc>
          <w:tcPr>
            <w:tcW w:w="3752"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pPr>
            <w:r w:rsidRPr="00DD0BEE">
              <w:t>ОАО «</w:t>
            </w:r>
            <w:proofErr w:type="spellStart"/>
            <w:r w:rsidRPr="00DD0BEE">
              <w:t>Копыльский</w:t>
            </w:r>
            <w:proofErr w:type="spellEnd"/>
            <w:r w:rsidRPr="00DD0BEE">
              <w:t xml:space="preserve"> </w:t>
            </w:r>
            <w:proofErr w:type="spellStart"/>
            <w:r w:rsidRPr="00DD0BEE">
              <w:t>райагросервис</w:t>
            </w:r>
            <w:proofErr w:type="spellEnd"/>
            <w:r w:rsidRPr="00DD0BEE">
              <w:t>»</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6,09</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326850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pPr>
            <w:r w:rsidRPr="00DD0BEE">
              <w:t>1990514</w:t>
            </w:r>
          </w:p>
        </w:tc>
      </w:tr>
      <w:tr w:rsidR="00931AD6" w:rsidRPr="00DD0BEE" w:rsidTr="00D930B0">
        <w:trPr>
          <w:trHeight w:val="397"/>
          <w:jc w:val="center"/>
        </w:trPr>
        <w:tc>
          <w:tcPr>
            <w:tcW w:w="914" w:type="dxa"/>
            <w:tcBorders>
              <w:top w:val="single" w:sz="4" w:space="0" w:color="auto"/>
              <w:left w:val="single" w:sz="4" w:space="0" w:color="auto"/>
              <w:bottom w:val="single" w:sz="4" w:space="0" w:color="auto"/>
              <w:right w:val="single" w:sz="4" w:space="0" w:color="auto"/>
            </w:tcBorders>
          </w:tcPr>
          <w:p w:rsidR="00931AD6" w:rsidRPr="00DD0BEE" w:rsidRDefault="00931AD6" w:rsidP="00D930B0">
            <w:pPr>
              <w:numPr>
                <w:ilvl w:val="0"/>
                <w:numId w:val="13"/>
              </w:numPr>
              <w:spacing w:line="276" w:lineRule="auto"/>
              <w:rPr>
                <w:bCs/>
              </w:rPr>
            </w:pPr>
          </w:p>
        </w:tc>
        <w:tc>
          <w:tcPr>
            <w:tcW w:w="3752" w:type="dxa"/>
            <w:tcBorders>
              <w:top w:val="single" w:sz="4" w:space="0" w:color="auto"/>
              <w:left w:val="single" w:sz="4" w:space="0" w:color="auto"/>
              <w:bottom w:val="single" w:sz="4" w:space="0" w:color="auto"/>
              <w:right w:val="single" w:sz="4" w:space="0" w:color="auto"/>
            </w:tcBorders>
            <w:noWrap/>
            <w:vAlign w:val="center"/>
            <w:hideMark/>
          </w:tcPr>
          <w:p w:rsidR="00931AD6" w:rsidRPr="00DD0BEE" w:rsidRDefault="00931AD6" w:rsidP="00D930B0">
            <w:pPr>
              <w:spacing w:line="276" w:lineRule="auto"/>
              <w:rPr>
                <w:bCs/>
              </w:rPr>
            </w:pPr>
            <w:r w:rsidRPr="00DD0BEE">
              <w:rPr>
                <w:bCs/>
              </w:rPr>
              <w:t>ИТОГО:</w:t>
            </w:r>
          </w:p>
        </w:tc>
        <w:tc>
          <w:tcPr>
            <w:tcW w:w="1463"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rPr>
                <w:bCs/>
              </w:rPr>
            </w:pPr>
            <w:r w:rsidRPr="00DD0BEE">
              <w:rPr>
                <w:bCs/>
              </w:rPr>
              <w:t>1395,35</w:t>
            </w:r>
          </w:p>
        </w:tc>
        <w:tc>
          <w:tcPr>
            <w:tcW w:w="1346"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rPr>
                <w:bCs/>
              </w:rPr>
            </w:pPr>
            <w:r w:rsidRPr="00DD0BEE">
              <w:rPr>
                <w:bCs/>
              </w:rPr>
              <w:t>323760</w:t>
            </w:r>
          </w:p>
        </w:tc>
        <w:tc>
          <w:tcPr>
            <w:tcW w:w="2004" w:type="dxa"/>
            <w:tcBorders>
              <w:top w:val="single" w:sz="4" w:space="0" w:color="auto"/>
              <w:left w:val="nil"/>
              <w:bottom w:val="single" w:sz="4" w:space="0" w:color="auto"/>
              <w:right w:val="single" w:sz="4" w:space="0" w:color="auto"/>
            </w:tcBorders>
            <w:noWrap/>
            <w:vAlign w:val="center"/>
            <w:hideMark/>
          </w:tcPr>
          <w:p w:rsidR="00931AD6" w:rsidRPr="00DD0BEE" w:rsidRDefault="00931AD6" w:rsidP="00D930B0">
            <w:pPr>
              <w:spacing w:line="276" w:lineRule="auto"/>
              <w:jc w:val="center"/>
              <w:rPr>
                <w:bCs/>
              </w:rPr>
            </w:pPr>
            <w:r w:rsidRPr="00DD0BEE">
              <w:rPr>
                <w:bCs/>
              </w:rPr>
              <w:t>451758788</w:t>
            </w:r>
          </w:p>
        </w:tc>
      </w:tr>
    </w:tbl>
    <w:p w:rsidR="00931AD6" w:rsidRPr="00DD0BEE" w:rsidRDefault="00931AD6" w:rsidP="00931AD6">
      <w:pPr>
        <w:ind w:firstLine="709"/>
        <w:rPr>
          <w:bCs/>
        </w:rPr>
      </w:pPr>
    </w:p>
    <w:p w:rsidR="00931AD6" w:rsidRPr="00DD0BEE" w:rsidRDefault="00931AD6" w:rsidP="00931AD6">
      <w:pPr>
        <w:rPr>
          <w:b/>
        </w:rPr>
      </w:pPr>
      <w:r w:rsidRPr="00DD0BEE">
        <w:rPr>
          <w:b/>
        </w:rPr>
        <w:br w:type="page"/>
      </w:r>
    </w:p>
    <w:p w:rsidR="00931AD6" w:rsidRDefault="00931AD6" w:rsidP="00931AD6">
      <w:pPr>
        <w:shd w:val="clear" w:color="auto" w:fill="FFFFFF"/>
        <w:ind w:firstLine="709"/>
        <w:jc w:val="right"/>
        <w:rPr>
          <w:b/>
        </w:rPr>
      </w:pPr>
      <w:r>
        <w:rPr>
          <w:b/>
        </w:rPr>
        <w:lastRenderedPageBreak/>
        <w:t>Приложение 3</w:t>
      </w:r>
    </w:p>
    <w:p w:rsidR="00931AD6" w:rsidRPr="00DD0BEE" w:rsidRDefault="00931AD6" w:rsidP="00931AD6">
      <w:pPr>
        <w:shd w:val="clear" w:color="auto" w:fill="FFFFFF"/>
        <w:ind w:firstLine="709"/>
        <w:jc w:val="center"/>
        <w:rPr>
          <w:b/>
        </w:rPr>
      </w:pPr>
      <w:r w:rsidRPr="00DD0BEE">
        <w:rPr>
          <w:b/>
        </w:rPr>
        <w:t xml:space="preserve">Порядок оформления списка </w:t>
      </w:r>
      <w:r w:rsidRPr="00DD0BEE">
        <w:rPr>
          <w:b/>
          <w:bCs/>
        </w:rPr>
        <w:t>использованных источников</w:t>
      </w:r>
    </w:p>
    <w:p w:rsidR="00931AD6" w:rsidRPr="00DD0BEE" w:rsidRDefault="00931AD6" w:rsidP="00931AD6">
      <w:pPr>
        <w:pStyle w:val="a5"/>
        <w:ind w:firstLine="709"/>
        <w:jc w:val="both"/>
        <w:rPr>
          <w:bCs/>
          <w:u w:val="single"/>
        </w:rPr>
      </w:pPr>
      <w:r w:rsidRPr="00DD0BEE">
        <w:rPr>
          <w:bCs/>
          <w:u w:val="single"/>
        </w:rPr>
        <w:t>Последовательность внесения литературы и других источников информации в список</w:t>
      </w:r>
    </w:p>
    <w:p w:rsidR="00931AD6" w:rsidRPr="00DD0BEE" w:rsidRDefault="00931AD6" w:rsidP="00931AD6">
      <w:pPr>
        <w:pStyle w:val="a5"/>
        <w:numPr>
          <w:ilvl w:val="0"/>
          <w:numId w:val="11"/>
        </w:numPr>
        <w:spacing w:after="0"/>
        <w:rPr>
          <w:iCs/>
        </w:rPr>
      </w:pPr>
      <w:r w:rsidRPr="00DD0BEE">
        <w:rPr>
          <w:iCs/>
        </w:rPr>
        <w:t>Конституция РФ</w:t>
      </w:r>
    </w:p>
    <w:p w:rsidR="00931AD6" w:rsidRPr="00DD0BEE" w:rsidRDefault="00931AD6" w:rsidP="00931AD6">
      <w:pPr>
        <w:pStyle w:val="a5"/>
        <w:numPr>
          <w:ilvl w:val="0"/>
          <w:numId w:val="11"/>
        </w:numPr>
        <w:spacing w:after="0"/>
        <w:rPr>
          <w:iCs/>
        </w:rPr>
      </w:pPr>
      <w:r w:rsidRPr="00DD0BEE">
        <w:rPr>
          <w:iCs/>
        </w:rPr>
        <w:t>Кодексы (по алфавиту между собой)</w:t>
      </w:r>
    </w:p>
    <w:p w:rsidR="00931AD6" w:rsidRPr="00DD0BEE" w:rsidRDefault="00931AD6" w:rsidP="00931AD6">
      <w:pPr>
        <w:pStyle w:val="a5"/>
        <w:numPr>
          <w:ilvl w:val="0"/>
          <w:numId w:val="11"/>
        </w:numPr>
        <w:spacing w:after="0"/>
        <w:rPr>
          <w:iCs/>
        </w:rPr>
      </w:pPr>
      <w:proofErr w:type="gramStart"/>
      <w:r w:rsidRPr="00DD0BEE">
        <w:rPr>
          <w:iCs/>
        </w:rPr>
        <w:t>Законы (по алфавиту</w:t>
      </w:r>
      <w:proofErr w:type="gramEnd"/>
      <w:r w:rsidRPr="00DD0BEE">
        <w:rPr>
          <w:iCs/>
        </w:rPr>
        <w:t xml:space="preserve"> между собой)</w:t>
      </w:r>
    </w:p>
    <w:p w:rsidR="00931AD6" w:rsidRPr="00DD0BEE" w:rsidRDefault="00931AD6" w:rsidP="00931AD6">
      <w:pPr>
        <w:pStyle w:val="a5"/>
        <w:numPr>
          <w:ilvl w:val="0"/>
          <w:numId w:val="11"/>
        </w:numPr>
        <w:spacing w:after="0"/>
        <w:rPr>
          <w:iCs/>
        </w:rPr>
      </w:pPr>
      <w:r w:rsidRPr="00DD0BEE">
        <w:rPr>
          <w:iCs/>
        </w:rPr>
        <w:t>Постановления Правительства РФ и Указы Президента (по алфавиту между собой)</w:t>
      </w:r>
    </w:p>
    <w:p w:rsidR="00931AD6" w:rsidRPr="00DD0BEE" w:rsidRDefault="00931AD6" w:rsidP="00931AD6">
      <w:pPr>
        <w:pStyle w:val="a5"/>
        <w:numPr>
          <w:ilvl w:val="0"/>
          <w:numId w:val="11"/>
        </w:numPr>
        <w:spacing w:after="0"/>
        <w:rPr>
          <w:iCs/>
        </w:rPr>
      </w:pPr>
      <w:r w:rsidRPr="00DD0BEE">
        <w:rPr>
          <w:iCs/>
        </w:rPr>
        <w:t>Прочие нормативные документы (по алфавиту между собой)</w:t>
      </w:r>
    </w:p>
    <w:p w:rsidR="00931AD6" w:rsidRPr="00DD0BEE" w:rsidRDefault="00931AD6" w:rsidP="00931AD6">
      <w:pPr>
        <w:pStyle w:val="a5"/>
        <w:numPr>
          <w:ilvl w:val="0"/>
          <w:numId w:val="11"/>
        </w:numPr>
        <w:spacing w:after="0"/>
        <w:rPr>
          <w:iCs/>
        </w:rPr>
      </w:pPr>
      <w:r w:rsidRPr="00DD0BEE">
        <w:rPr>
          <w:iCs/>
        </w:rPr>
        <w:t>Учебники и учебные пособия (по алфавиту между собой)</w:t>
      </w:r>
    </w:p>
    <w:p w:rsidR="00931AD6" w:rsidRPr="00DD0BEE" w:rsidRDefault="00931AD6" w:rsidP="00931AD6">
      <w:pPr>
        <w:pStyle w:val="a5"/>
        <w:numPr>
          <w:ilvl w:val="0"/>
          <w:numId w:val="11"/>
        </w:numPr>
        <w:spacing w:after="0"/>
        <w:rPr>
          <w:iCs/>
        </w:rPr>
      </w:pPr>
      <w:r w:rsidRPr="00DD0BEE">
        <w:rPr>
          <w:iCs/>
        </w:rPr>
        <w:t>Статьи из журналов и газет (по алфавиту между собой)</w:t>
      </w:r>
    </w:p>
    <w:p w:rsidR="00931AD6" w:rsidRPr="00DD0BEE" w:rsidRDefault="00931AD6" w:rsidP="00931AD6">
      <w:pPr>
        <w:pStyle w:val="a5"/>
        <w:numPr>
          <w:ilvl w:val="0"/>
          <w:numId w:val="11"/>
        </w:numPr>
        <w:spacing w:after="0"/>
        <w:rPr>
          <w:iCs/>
        </w:rPr>
      </w:pPr>
      <w:proofErr w:type="spellStart"/>
      <w:proofErr w:type="gramStart"/>
      <w:r w:rsidRPr="00DD0BEE">
        <w:rPr>
          <w:iCs/>
        </w:rPr>
        <w:t>Интернет-источники</w:t>
      </w:r>
      <w:proofErr w:type="spellEnd"/>
      <w:proofErr w:type="gramEnd"/>
    </w:p>
    <w:p w:rsidR="00931AD6" w:rsidRPr="00DD0BEE" w:rsidRDefault="00931AD6" w:rsidP="00931AD6">
      <w:pPr>
        <w:shd w:val="clear" w:color="auto" w:fill="FFFFFF"/>
        <w:ind w:firstLine="709"/>
        <w:jc w:val="both"/>
        <w:rPr>
          <w:u w:val="single"/>
        </w:rPr>
      </w:pPr>
    </w:p>
    <w:p w:rsidR="00931AD6" w:rsidRPr="00DD0BEE" w:rsidRDefault="00931AD6" w:rsidP="009E0C35">
      <w:pPr>
        <w:shd w:val="clear" w:color="auto" w:fill="FFFFFF"/>
        <w:ind w:firstLine="709"/>
        <w:jc w:val="both"/>
        <w:rPr>
          <w:u w:val="single"/>
        </w:rPr>
      </w:pPr>
      <w:r w:rsidRPr="00DD0BEE">
        <w:rPr>
          <w:u w:val="single"/>
        </w:rPr>
        <w:t xml:space="preserve">Порядок оформления списка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02"/>
        <w:gridCol w:w="7668"/>
      </w:tblGrid>
      <w:tr w:rsidR="00931AD6" w:rsidRPr="00DD0BEE" w:rsidTr="00D930B0">
        <w:tc>
          <w:tcPr>
            <w:tcW w:w="1908" w:type="dxa"/>
            <w:vAlign w:val="center"/>
          </w:tcPr>
          <w:p w:rsidR="00931AD6" w:rsidRPr="00DD0BEE" w:rsidRDefault="00931AD6" w:rsidP="00D930B0">
            <w:pPr>
              <w:jc w:val="center"/>
            </w:pPr>
            <w:r w:rsidRPr="00DD0BEE">
              <w:t>Сведенья об источнике</w:t>
            </w:r>
          </w:p>
        </w:tc>
        <w:tc>
          <w:tcPr>
            <w:tcW w:w="7920" w:type="dxa"/>
            <w:vAlign w:val="center"/>
          </w:tcPr>
          <w:p w:rsidR="00931AD6" w:rsidRPr="00DD0BEE" w:rsidRDefault="00931AD6" w:rsidP="00D930B0">
            <w:pPr>
              <w:jc w:val="center"/>
            </w:pPr>
            <w:r w:rsidRPr="00DD0BEE">
              <w:t>Порядок оформления</w:t>
            </w:r>
          </w:p>
        </w:tc>
      </w:tr>
      <w:tr w:rsidR="00931AD6" w:rsidRPr="00DD0BEE" w:rsidTr="00D930B0">
        <w:tc>
          <w:tcPr>
            <w:tcW w:w="1908" w:type="dxa"/>
            <w:vAlign w:val="center"/>
          </w:tcPr>
          <w:p w:rsidR="00931AD6" w:rsidRPr="00DD0BEE" w:rsidRDefault="00931AD6" w:rsidP="00D930B0">
            <w:pPr>
              <w:rPr>
                <w:u w:val="single"/>
              </w:rPr>
            </w:pPr>
            <w:r w:rsidRPr="00DD0BEE">
              <w:rPr>
                <w:u w:val="single"/>
              </w:rPr>
              <w:t>Конституция</w:t>
            </w:r>
          </w:p>
        </w:tc>
        <w:tc>
          <w:tcPr>
            <w:tcW w:w="7920" w:type="dxa"/>
            <w:vAlign w:val="center"/>
          </w:tcPr>
          <w:p w:rsidR="00931AD6" w:rsidRPr="00DD0BEE" w:rsidRDefault="00931AD6" w:rsidP="00D930B0">
            <w:r w:rsidRPr="00DD0BEE">
              <w:t xml:space="preserve">Конституция Российской Федерации: </w:t>
            </w:r>
            <w:proofErr w:type="gramStart"/>
            <w:r w:rsidRPr="00DD0BEE">
              <w:t>Принята</w:t>
            </w:r>
            <w:proofErr w:type="gramEnd"/>
            <w:r w:rsidRPr="00DD0BEE">
              <w:t xml:space="preserve"> всенародным голосованием 12 декабря </w:t>
            </w:r>
            <w:smartTag w:uri="urn:schemas-microsoft-com:office:smarttags" w:element="metricconverter">
              <w:smartTagPr>
                <w:attr w:name="ProductID" w:val="1993 г"/>
              </w:smartTagPr>
              <w:r w:rsidRPr="00DD0BEE">
                <w:t>1993 г</w:t>
              </w:r>
            </w:smartTag>
            <w:r w:rsidRPr="00DD0BEE">
              <w:t>. // Известие. – 1993. – 25 декабря.</w:t>
            </w:r>
          </w:p>
        </w:tc>
      </w:tr>
      <w:tr w:rsidR="00931AD6" w:rsidRPr="00DD0BEE" w:rsidTr="00D930B0">
        <w:tc>
          <w:tcPr>
            <w:tcW w:w="1908" w:type="dxa"/>
            <w:vAlign w:val="center"/>
          </w:tcPr>
          <w:p w:rsidR="00931AD6" w:rsidRPr="00DD0BEE" w:rsidRDefault="00931AD6" w:rsidP="00D930B0">
            <w:pPr>
              <w:rPr>
                <w:u w:val="single"/>
              </w:rPr>
            </w:pPr>
            <w:r w:rsidRPr="00DD0BEE">
              <w:rPr>
                <w:u w:val="single"/>
              </w:rPr>
              <w:t>Кодекс</w:t>
            </w:r>
          </w:p>
        </w:tc>
        <w:tc>
          <w:tcPr>
            <w:tcW w:w="7920" w:type="dxa"/>
            <w:vAlign w:val="center"/>
          </w:tcPr>
          <w:p w:rsidR="00931AD6" w:rsidRPr="00DD0BEE" w:rsidRDefault="00931AD6" w:rsidP="00D930B0">
            <w:r w:rsidRPr="00DD0BEE">
              <w:t xml:space="preserve">Трудовой кодекс Российской Федерации от 30.12. </w:t>
            </w:r>
            <w:smartTag w:uri="urn:schemas-microsoft-com:office:smarttags" w:element="metricconverter">
              <w:smartTagPr>
                <w:attr w:name="ProductID" w:val="2001 г"/>
              </w:smartTagPr>
              <w:r w:rsidRPr="00DD0BEE">
                <w:t>2001 г</w:t>
              </w:r>
            </w:smartTag>
            <w:r w:rsidRPr="00DD0BEE">
              <w:t>. № 197-Ф3 // Собрание законодательства Российской Федерации. – 2002. - № 5. – С. 440 – 521.</w:t>
            </w:r>
          </w:p>
        </w:tc>
      </w:tr>
      <w:tr w:rsidR="00931AD6" w:rsidRPr="00DD0BEE" w:rsidTr="00D930B0">
        <w:tc>
          <w:tcPr>
            <w:tcW w:w="1908" w:type="dxa"/>
            <w:vAlign w:val="center"/>
          </w:tcPr>
          <w:p w:rsidR="00931AD6" w:rsidRPr="00DD0BEE" w:rsidRDefault="00931AD6" w:rsidP="00D930B0">
            <w:pPr>
              <w:rPr>
                <w:u w:val="single"/>
              </w:rPr>
            </w:pPr>
            <w:r w:rsidRPr="00DD0BEE">
              <w:rPr>
                <w:u w:val="single"/>
              </w:rPr>
              <w:t>Закон</w:t>
            </w:r>
          </w:p>
        </w:tc>
        <w:tc>
          <w:tcPr>
            <w:tcW w:w="7920" w:type="dxa"/>
            <w:vAlign w:val="center"/>
          </w:tcPr>
          <w:p w:rsidR="00931AD6" w:rsidRPr="00DD0BEE" w:rsidRDefault="00931AD6" w:rsidP="00D930B0">
            <w:r w:rsidRPr="00DD0BEE">
              <w:t>О бухгалтерском учете: Федеральный Закон от 21.11.1996 года № 129-ФЗ (с изменениями от 06.11.2006г.) // Собрание законодательства Российской Федерации. – 2006. - № 48. – С. 5369- 5386.</w:t>
            </w:r>
          </w:p>
        </w:tc>
      </w:tr>
      <w:tr w:rsidR="00931AD6" w:rsidRPr="00DD0BEE" w:rsidTr="00D930B0">
        <w:tc>
          <w:tcPr>
            <w:tcW w:w="1908" w:type="dxa"/>
            <w:vAlign w:val="center"/>
          </w:tcPr>
          <w:p w:rsidR="00931AD6" w:rsidRPr="00DD0BEE" w:rsidRDefault="00931AD6" w:rsidP="00D930B0">
            <w:pPr>
              <w:rPr>
                <w:u w:val="single"/>
              </w:rPr>
            </w:pPr>
            <w:r w:rsidRPr="00DD0BEE">
              <w:rPr>
                <w:u w:val="single"/>
              </w:rPr>
              <w:t>Постановление Правительства</w:t>
            </w:r>
          </w:p>
        </w:tc>
        <w:tc>
          <w:tcPr>
            <w:tcW w:w="7920" w:type="dxa"/>
            <w:vAlign w:val="center"/>
          </w:tcPr>
          <w:p w:rsidR="00931AD6" w:rsidRPr="00DD0BEE" w:rsidRDefault="00931AD6" w:rsidP="00D930B0">
            <w:r w:rsidRPr="00DD0BEE">
              <w:t>Об утверждении Федеральных правил (стандартов) аудиторской деятельности: постановление Правительства Российской Федерации от 23.09.2002г. № 696 (с изменениями от 25.08.2006г.) // Собрание законодательства РФ. – 2002. - N 39 - С. 3797 – 3898.</w:t>
            </w:r>
          </w:p>
        </w:tc>
      </w:tr>
      <w:tr w:rsidR="00931AD6" w:rsidRPr="00DD0BEE" w:rsidTr="00D930B0">
        <w:tc>
          <w:tcPr>
            <w:tcW w:w="1908" w:type="dxa"/>
            <w:vAlign w:val="center"/>
          </w:tcPr>
          <w:p w:rsidR="00931AD6" w:rsidRPr="00DD0BEE" w:rsidRDefault="00931AD6" w:rsidP="00D930B0">
            <w:pPr>
              <w:rPr>
                <w:u w:val="single"/>
              </w:rPr>
            </w:pPr>
            <w:r w:rsidRPr="00DD0BEE">
              <w:rPr>
                <w:u w:val="single"/>
              </w:rPr>
              <w:t>Указ</w:t>
            </w:r>
          </w:p>
        </w:tc>
        <w:tc>
          <w:tcPr>
            <w:tcW w:w="7920" w:type="dxa"/>
            <w:vAlign w:val="center"/>
          </w:tcPr>
          <w:p w:rsidR="00931AD6" w:rsidRPr="00DD0BEE" w:rsidRDefault="00931AD6" w:rsidP="00D930B0">
            <w:r w:rsidRPr="00DD0BEE">
              <w:t xml:space="preserve">О частных инвестициях в Российской Федерации: Указ Президента Российской Федерации от 17.09. </w:t>
            </w:r>
            <w:smartTag w:uri="urn:schemas-microsoft-com:office:smarttags" w:element="metricconverter">
              <w:smartTagPr>
                <w:attr w:name="ProductID" w:val="1994 г"/>
              </w:smartTagPr>
              <w:r w:rsidRPr="00DD0BEE">
                <w:t>1994 г</w:t>
              </w:r>
            </w:smartTag>
            <w:r w:rsidRPr="00DD0BEE">
              <w:t xml:space="preserve"> № 1928 // Собрание законодательства Российской Федерации. – 1994. - № 22. – С. 2462 - 2489.</w:t>
            </w:r>
          </w:p>
        </w:tc>
      </w:tr>
      <w:tr w:rsidR="00931AD6" w:rsidRPr="00DD0BEE" w:rsidTr="00D930B0">
        <w:trPr>
          <w:trHeight w:val="765"/>
        </w:trPr>
        <w:tc>
          <w:tcPr>
            <w:tcW w:w="1908" w:type="dxa"/>
            <w:vAlign w:val="center"/>
          </w:tcPr>
          <w:p w:rsidR="00931AD6" w:rsidRPr="00DD0BEE" w:rsidRDefault="00931AD6" w:rsidP="00D930B0">
            <w:pPr>
              <w:rPr>
                <w:u w:val="single"/>
              </w:rPr>
            </w:pPr>
            <w:r w:rsidRPr="00DD0BEE">
              <w:rPr>
                <w:u w:val="single"/>
              </w:rPr>
              <w:t>Учебник (книга) одного автора</w:t>
            </w:r>
          </w:p>
        </w:tc>
        <w:tc>
          <w:tcPr>
            <w:tcW w:w="7920" w:type="dxa"/>
            <w:vAlign w:val="center"/>
          </w:tcPr>
          <w:p w:rsidR="00931AD6" w:rsidRPr="00DD0BEE" w:rsidRDefault="00931AD6" w:rsidP="00D930B0">
            <w:r w:rsidRPr="00DD0BEE">
              <w:t>Кондраков Н.П. Бухгалтерский учёт: Учебник – М.: ИНФРА - М, 2013. – 507с.</w:t>
            </w:r>
          </w:p>
        </w:tc>
      </w:tr>
      <w:tr w:rsidR="00931AD6" w:rsidRPr="00DD0BEE" w:rsidTr="00D930B0">
        <w:trPr>
          <w:trHeight w:val="1244"/>
        </w:trPr>
        <w:tc>
          <w:tcPr>
            <w:tcW w:w="1908" w:type="dxa"/>
            <w:vAlign w:val="center"/>
          </w:tcPr>
          <w:p w:rsidR="00931AD6" w:rsidRPr="00DD0BEE" w:rsidRDefault="00931AD6" w:rsidP="00D930B0">
            <w:pPr>
              <w:rPr>
                <w:u w:val="single"/>
              </w:rPr>
            </w:pPr>
            <w:r w:rsidRPr="00DD0BEE">
              <w:rPr>
                <w:u w:val="single"/>
              </w:rPr>
              <w:t>Книга, написанная авторским коллективом</w:t>
            </w:r>
          </w:p>
        </w:tc>
        <w:tc>
          <w:tcPr>
            <w:tcW w:w="7920" w:type="dxa"/>
            <w:vAlign w:val="center"/>
          </w:tcPr>
          <w:p w:rsidR="00931AD6" w:rsidRPr="00DD0BEE" w:rsidRDefault="00931AD6" w:rsidP="00D930B0">
            <w:r w:rsidRPr="00DD0BEE">
              <w:t xml:space="preserve">Менеджмент: учеб. / Ю.А.Бабаев [и др.]; Под. ред. проф. Ю.А.Бабаева. </w:t>
            </w:r>
            <w:proofErr w:type="gramStart"/>
            <w:r w:rsidRPr="00DD0BEE">
              <w:t>–М</w:t>
            </w:r>
            <w:proofErr w:type="gramEnd"/>
            <w:r w:rsidRPr="00DD0BEE">
              <w:t xml:space="preserve">.: ТК </w:t>
            </w:r>
            <w:proofErr w:type="spellStart"/>
            <w:r w:rsidRPr="00DD0BEE">
              <w:t>Велби</w:t>
            </w:r>
            <w:proofErr w:type="spellEnd"/>
            <w:r w:rsidRPr="00DD0BEE">
              <w:t xml:space="preserve">, </w:t>
            </w:r>
            <w:proofErr w:type="spellStart"/>
            <w:r w:rsidRPr="00DD0BEE">
              <w:t>Изд</w:t>
            </w:r>
            <w:proofErr w:type="spellEnd"/>
            <w:r w:rsidRPr="00DD0BEE">
              <w:t xml:space="preserve"> –во Проспект, 2012. – 392 с.</w:t>
            </w:r>
          </w:p>
        </w:tc>
      </w:tr>
      <w:tr w:rsidR="00931AD6" w:rsidRPr="00DD0BEE" w:rsidTr="00D930B0">
        <w:tc>
          <w:tcPr>
            <w:tcW w:w="1908" w:type="dxa"/>
            <w:vAlign w:val="center"/>
          </w:tcPr>
          <w:p w:rsidR="00931AD6" w:rsidRPr="00DD0BEE" w:rsidRDefault="00931AD6" w:rsidP="00D930B0">
            <w:pPr>
              <w:rPr>
                <w:u w:val="single"/>
              </w:rPr>
            </w:pPr>
            <w:r w:rsidRPr="00DD0BEE">
              <w:rPr>
                <w:u w:val="single"/>
              </w:rPr>
              <w:t>Статья в сборнике</w:t>
            </w:r>
          </w:p>
        </w:tc>
        <w:tc>
          <w:tcPr>
            <w:tcW w:w="7920" w:type="dxa"/>
            <w:vAlign w:val="center"/>
          </w:tcPr>
          <w:p w:rsidR="00931AD6" w:rsidRPr="00DD0BEE" w:rsidRDefault="00931AD6" w:rsidP="00D930B0">
            <w:proofErr w:type="spellStart"/>
            <w:r w:rsidRPr="00DD0BEE">
              <w:t>Божина</w:t>
            </w:r>
            <w:proofErr w:type="spellEnd"/>
            <w:r w:rsidRPr="00DD0BEE">
              <w:t xml:space="preserve"> Ю.В. Возможности реализации концепции развития менеджмента в РФ на предприятиях птицеводческого </w:t>
            </w:r>
            <w:proofErr w:type="spellStart"/>
            <w:r w:rsidRPr="00DD0BEE">
              <w:t>подкомплекса</w:t>
            </w:r>
            <w:proofErr w:type="spellEnd"/>
            <w:r w:rsidRPr="00DD0BEE">
              <w:t xml:space="preserve"> АПК. / Материалы Всероссийской научно – практической конференции «Развитие бухгалтерского учета в сельском хозяйстве на среднесрочную перспективу» М.: ФГОУ ВПО РГАУ – МСХА им. К.А. Тимирязева, 2012. С.29-31.</w:t>
            </w:r>
          </w:p>
        </w:tc>
      </w:tr>
      <w:tr w:rsidR="00931AD6" w:rsidRPr="00DD0BEE" w:rsidTr="00D930B0">
        <w:trPr>
          <w:trHeight w:val="813"/>
        </w:trPr>
        <w:tc>
          <w:tcPr>
            <w:tcW w:w="1908" w:type="dxa"/>
            <w:vAlign w:val="center"/>
          </w:tcPr>
          <w:p w:rsidR="00931AD6" w:rsidRPr="00DD0BEE" w:rsidRDefault="00931AD6" w:rsidP="00D930B0">
            <w:pPr>
              <w:rPr>
                <w:u w:val="single"/>
              </w:rPr>
            </w:pPr>
            <w:r w:rsidRPr="00DD0BEE">
              <w:rPr>
                <w:u w:val="single"/>
              </w:rPr>
              <w:t>Статья в журнале</w:t>
            </w:r>
          </w:p>
        </w:tc>
        <w:tc>
          <w:tcPr>
            <w:tcW w:w="7920" w:type="dxa"/>
            <w:vAlign w:val="center"/>
          </w:tcPr>
          <w:p w:rsidR="00931AD6" w:rsidRPr="00DD0BEE" w:rsidRDefault="00931AD6" w:rsidP="00D930B0">
            <w:r w:rsidRPr="00DD0BEE">
              <w:t xml:space="preserve">Бакаев А.С. Инновационный менеджмент: проблемы и перспективы </w:t>
            </w:r>
            <w:r w:rsidRPr="00DD0BEE">
              <w:rPr>
                <w:iCs/>
              </w:rPr>
              <w:t>// Инвестиции в России. – 2014. - № 5 – с. 7-9.</w:t>
            </w:r>
          </w:p>
        </w:tc>
      </w:tr>
      <w:tr w:rsidR="00931AD6" w:rsidRPr="00DD0BEE" w:rsidTr="00D930B0">
        <w:trPr>
          <w:trHeight w:val="838"/>
        </w:trPr>
        <w:tc>
          <w:tcPr>
            <w:tcW w:w="1908" w:type="dxa"/>
            <w:vAlign w:val="center"/>
          </w:tcPr>
          <w:p w:rsidR="00931AD6" w:rsidRPr="00DD0BEE" w:rsidRDefault="00931AD6" w:rsidP="00D930B0">
            <w:pPr>
              <w:rPr>
                <w:u w:val="single"/>
              </w:rPr>
            </w:pPr>
            <w:r w:rsidRPr="00DD0BEE">
              <w:rPr>
                <w:u w:val="single"/>
              </w:rPr>
              <w:t>Сайт в Интернете</w:t>
            </w:r>
          </w:p>
        </w:tc>
        <w:tc>
          <w:tcPr>
            <w:tcW w:w="7920" w:type="dxa"/>
            <w:vAlign w:val="center"/>
          </w:tcPr>
          <w:p w:rsidR="00931AD6" w:rsidRPr="00DD0BEE" w:rsidRDefault="00931AD6" w:rsidP="00D930B0">
            <w:pPr>
              <w:rPr>
                <w:lang w:val="en-US"/>
              </w:rPr>
            </w:pPr>
            <w:r w:rsidRPr="00DD0BEE">
              <w:t>http://www.sci.econ</w:t>
            </w:r>
          </w:p>
        </w:tc>
      </w:tr>
    </w:tbl>
    <w:p w:rsidR="003A5762" w:rsidRPr="00DD0BEE" w:rsidRDefault="003A5762" w:rsidP="004660D4">
      <w:pPr>
        <w:shd w:val="clear" w:color="auto" w:fill="FFFFFF"/>
        <w:spacing w:line="360" w:lineRule="auto"/>
        <w:ind w:firstLine="709"/>
        <w:jc w:val="both"/>
      </w:pPr>
    </w:p>
    <w:p w:rsidR="00C90F2B" w:rsidRPr="001A7626" w:rsidRDefault="00C90F2B" w:rsidP="00C90F2B">
      <w:pPr>
        <w:jc w:val="center"/>
        <w:rPr>
          <w:caps/>
          <w:sz w:val="28"/>
          <w:szCs w:val="28"/>
        </w:rPr>
      </w:pPr>
      <w:r w:rsidRPr="001A7626">
        <w:rPr>
          <w:caps/>
          <w:sz w:val="28"/>
          <w:szCs w:val="28"/>
        </w:rPr>
        <w:t>Негосударственное образовательное учреждение</w:t>
      </w:r>
    </w:p>
    <w:p w:rsidR="00C90F2B" w:rsidRPr="001A7626" w:rsidRDefault="00C90F2B" w:rsidP="00C90F2B">
      <w:pPr>
        <w:jc w:val="center"/>
        <w:rPr>
          <w:caps/>
          <w:sz w:val="28"/>
          <w:szCs w:val="28"/>
        </w:rPr>
      </w:pPr>
      <w:r w:rsidRPr="001A7626">
        <w:rPr>
          <w:caps/>
          <w:sz w:val="28"/>
          <w:szCs w:val="28"/>
        </w:rPr>
        <w:t>высшего профессионального образования</w:t>
      </w:r>
    </w:p>
    <w:p w:rsidR="00C90F2B" w:rsidRPr="001A7626" w:rsidRDefault="00C90F2B" w:rsidP="00C90F2B">
      <w:pPr>
        <w:jc w:val="center"/>
        <w:rPr>
          <w:caps/>
          <w:sz w:val="28"/>
          <w:szCs w:val="28"/>
        </w:rPr>
      </w:pPr>
    </w:p>
    <w:p w:rsidR="00C90F2B" w:rsidRPr="001A7626" w:rsidRDefault="00C90F2B" w:rsidP="00C90F2B">
      <w:pPr>
        <w:jc w:val="center"/>
        <w:rPr>
          <w:caps/>
          <w:sz w:val="40"/>
          <w:szCs w:val="40"/>
        </w:rPr>
      </w:pPr>
      <w:r>
        <w:rPr>
          <w:caps/>
          <w:sz w:val="40"/>
          <w:szCs w:val="40"/>
        </w:rPr>
        <w:t>«</w:t>
      </w:r>
      <w:r w:rsidRPr="001A7626">
        <w:rPr>
          <w:caps/>
          <w:sz w:val="40"/>
          <w:szCs w:val="40"/>
        </w:rPr>
        <w:t>Институт управления и права</w:t>
      </w:r>
      <w:r>
        <w:rPr>
          <w:caps/>
          <w:sz w:val="40"/>
          <w:szCs w:val="40"/>
        </w:rPr>
        <w:t>»</w:t>
      </w:r>
    </w:p>
    <w:p w:rsidR="00C90F2B" w:rsidRDefault="00C90F2B" w:rsidP="00C90F2B">
      <w:pPr>
        <w:rPr>
          <w:sz w:val="22"/>
        </w:rPr>
      </w:pPr>
    </w:p>
    <w:p w:rsidR="00C90F2B" w:rsidRPr="0085225A" w:rsidRDefault="00C90F2B" w:rsidP="00C90F2B">
      <w:pPr>
        <w:jc w:val="center"/>
        <w:rPr>
          <w:sz w:val="28"/>
          <w:szCs w:val="28"/>
        </w:rPr>
      </w:pPr>
      <w:r>
        <w:rPr>
          <w:sz w:val="28"/>
          <w:szCs w:val="28"/>
        </w:rPr>
        <w:t>ЭКОНОМИКО-ПРАВОВОЙ ФАКУЛЬТЕТ</w:t>
      </w:r>
    </w:p>
    <w:p w:rsidR="00C90F2B" w:rsidRPr="001A7626" w:rsidRDefault="00C90F2B" w:rsidP="00C90F2B">
      <w:pPr>
        <w:rPr>
          <w:sz w:val="28"/>
          <w:szCs w:val="28"/>
        </w:rPr>
      </w:pPr>
    </w:p>
    <w:p w:rsidR="00C90F2B" w:rsidRPr="006E7EE0" w:rsidRDefault="00C90F2B" w:rsidP="00C90F2B">
      <w:pPr>
        <w:jc w:val="center"/>
        <w:rPr>
          <w:caps/>
          <w:sz w:val="28"/>
          <w:szCs w:val="26"/>
        </w:rPr>
      </w:pPr>
      <w:r>
        <w:rPr>
          <w:caps/>
          <w:sz w:val="28"/>
          <w:szCs w:val="26"/>
        </w:rPr>
        <w:t>направление</w:t>
      </w:r>
      <w:r w:rsidRPr="006E7EE0">
        <w:rPr>
          <w:caps/>
          <w:sz w:val="28"/>
          <w:szCs w:val="26"/>
        </w:rPr>
        <w:t xml:space="preserve"> «</w:t>
      </w:r>
      <w:r>
        <w:rPr>
          <w:caps/>
          <w:sz w:val="28"/>
          <w:szCs w:val="26"/>
        </w:rPr>
        <w:t>экономика</w:t>
      </w:r>
      <w:r w:rsidRPr="006E7EE0">
        <w:rPr>
          <w:caps/>
          <w:sz w:val="28"/>
          <w:szCs w:val="26"/>
        </w:rPr>
        <w:t>»</w:t>
      </w:r>
    </w:p>
    <w:p w:rsidR="00C90F2B" w:rsidRPr="001A7626" w:rsidRDefault="00C90F2B" w:rsidP="00C90F2B">
      <w:pPr>
        <w:rPr>
          <w:sz w:val="22"/>
        </w:rPr>
      </w:pPr>
    </w:p>
    <w:p w:rsidR="00C90F2B" w:rsidRPr="001A7626" w:rsidRDefault="00C90F2B" w:rsidP="00C90F2B">
      <w:pPr>
        <w:spacing w:after="240"/>
        <w:ind w:left="5761"/>
        <w:rPr>
          <w:caps/>
          <w:sz w:val="28"/>
          <w:szCs w:val="28"/>
        </w:rPr>
      </w:pPr>
    </w:p>
    <w:p w:rsidR="00C90F2B" w:rsidRPr="001A7626" w:rsidRDefault="00C90F2B" w:rsidP="00C90F2B">
      <w:pPr>
        <w:spacing w:after="240"/>
        <w:ind w:left="5761"/>
        <w:rPr>
          <w:caps/>
          <w:sz w:val="28"/>
          <w:szCs w:val="28"/>
        </w:rPr>
      </w:pPr>
      <w:proofErr w:type="gramStart"/>
      <w:r w:rsidRPr="001A7626">
        <w:rPr>
          <w:caps/>
          <w:sz w:val="28"/>
          <w:szCs w:val="28"/>
        </w:rPr>
        <w:t>Допущен</w:t>
      </w:r>
      <w:proofErr w:type="gramEnd"/>
      <w:r w:rsidRPr="001A7626">
        <w:rPr>
          <w:caps/>
          <w:sz w:val="28"/>
          <w:szCs w:val="28"/>
        </w:rPr>
        <w:t xml:space="preserve"> к защите</w:t>
      </w:r>
    </w:p>
    <w:p w:rsidR="00C90F2B" w:rsidRPr="001A7626" w:rsidRDefault="00C90F2B" w:rsidP="00C90F2B">
      <w:pPr>
        <w:ind w:left="5760"/>
        <w:rPr>
          <w:sz w:val="28"/>
          <w:szCs w:val="28"/>
        </w:rPr>
      </w:pPr>
      <w:r>
        <w:rPr>
          <w:sz w:val="28"/>
          <w:szCs w:val="28"/>
        </w:rPr>
        <w:t>Зав</w:t>
      </w:r>
      <w:proofErr w:type="gramStart"/>
      <w:r w:rsidRPr="001A7626">
        <w:rPr>
          <w:sz w:val="28"/>
          <w:szCs w:val="28"/>
        </w:rPr>
        <w:t>.к</w:t>
      </w:r>
      <w:proofErr w:type="gramEnd"/>
      <w:r w:rsidRPr="001A7626">
        <w:rPr>
          <w:sz w:val="28"/>
          <w:szCs w:val="28"/>
        </w:rPr>
        <w:t xml:space="preserve">афедрой </w:t>
      </w:r>
      <w:r>
        <w:rPr>
          <w:sz w:val="28"/>
          <w:szCs w:val="28"/>
        </w:rPr>
        <w:t>экономики</w:t>
      </w:r>
    </w:p>
    <w:p w:rsidR="00C90F2B" w:rsidRPr="001A7626" w:rsidRDefault="00C90F2B" w:rsidP="00C90F2B">
      <w:pPr>
        <w:ind w:left="5760"/>
        <w:rPr>
          <w:sz w:val="28"/>
          <w:szCs w:val="28"/>
        </w:rPr>
      </w:pPr>
      <w:r w:rsidRPr="001A7626">
        <w:rPr>
          <w:sz w:val="28"/>
          <w:szCs w:val="28"/>
        </w:rPr>
        <w:t>____________/</w:t>
      </w:r>
      <w:r>
        <w:rPr>
          <w:sz w:val="28"/>
          <w:szCs w:val="28"/>
        </w:rPr>
        <w:t>___________</w:t>
      </w:r>
      <w:r w:rsidRPr="001A7626">
        <w:rPr>
          <w:sz w:val="28"/>
          <w:szCs w:val="28"/>
        </w:rPr>
        <w:t>/</w:t>
      </w:r>
    </w:p>
    <w:p w:rsidR="00C90F2B" w:rsidRPr="001A7626" w:rsidRDefault="00C90F2B" w:rsidP="00C90F2B">
      <w:pPr>
        <w:ind w:left="5760"/>
        <w:rPr>
          <w:sz w:val="28"/>
          <w:szCs w:val="28"/>
        </w:rPr>
      </w:pPr>
      <w:r w:rsidRPr="001A7626">
        <w:rPr>
          <w:sz w:val="28"/>
          <w:szCs w:val="28"/>
        </w:rPr>
        <w:t>«___»_____________20___ г.</w:t>
      </w:r>
    </w:p>
    <w:p w:rsidR="00C90F2B" w:rsidRPr="001A7626" w:rsidRDefault="00C90F2B" w:rsidP="00C90F2B">
      <w:pPr>
        <w:spacing w:line="360" w:lineRule="auto"/>
        <w:rPr>
          <w:sz w:val="22"/>
        </w:rPr>
      </w:pPr>
    </w:p>
    <w:p w:rsidR="00C90F2B" w:rsidRPr="001A7626" w:rsidRDefault="00C90F2B" w:rsidP="00C90F2B">
      <w:pPr>
        <w:rPr>
          <w:sz w:val="22"/>
        </w:rPr>
      </w:pPr>
    </w:p>
    <w:p w:rsidR="00C90F2B" w:rsidRPr="00C56952" w:rsidRDefault="00C90F2B" w:rsidP="00C90F2B">
      <w:pPr>
        <w:jc w:val="center"/>
        <w:rPr>
          <w:b/>
          <w:caps/>
          <w:sz w:val="40"/>
          <w:szCs w:val="40"/>
        </w:rPr>
      </w:pPr>
      <w:r>
        <w:rPr>
          <w:b/>
          <w:caps/>
          <w:sz w:val="40"/>
          <w:szCs w:val="40"/>
        </w:rPr>
        <w:t>бакалаврская</w:t>
      </w:r>
      <w:r w:rsidRPr="00C56952">
        <w:rPr>
          <w:b/>
          <w:caps/>
          <w:sz w:val="40"/>
          <w:szCs w:val="40"/>
        </w:rPr>
        <w:t xml:space="preserve"> РАБОТА</w:t>
      </w:r>
    </w:p>
    <w:p w:rsidR="00C90F2B" w:rsidRPr="001A7626" w:rsidRDefault="00C90F2B" w:rsidP="00C90F2B">
      <w:pPr>
        <w:rPr>
          <w:sz w:val="22"/>
        </w:rPr>
      </w:pPr>
    </w:p>
    <w:p w:rsidR="00C90F2B" w:rsidRPr="001A7626" w:rsidRDefault="00C90F2B" w:rsidP="00C90F2B">
      <w:pPr>
        <w:jc w:val="center"/>
        <w:rPr>
          <w:sz w:val="40"/>
          <w:szCs w:val="40"/>
        </w:rPr>
      </w:pPr>
    </w:p>
    <w:p w:rsidR="00C90F2B" w:rsidRPr="00622B96" w:rsidRDefault="00C90F2B" w:rsidP="00C90F2B">
      <w:pPr>
        <w:spacing w:line="360" w:lineRule="auto"/>
        <w:jc w:val="center"/>
        <w:rPr>
          <w:caps/>
          <w:sz w:val="36"/>
          <w:szCs w:val="36"/>
        </w:rPr>
      </w:pPr>
      <w:r>
        <w:rPr>
          <w:caps/>
          <w:sz w:val="36"/>
          <w:szCs w:val="36"/>
        </w:rPr>
        <w:t>«тема работы полностью, как в приказе»</w:t>
      </w:r>
    </w:p>
    <w:p w:rsidR="00C90F2B" w:rsidRPr="001A7626" w:rsidRDefault="00C90F2B" w:rsidP="00C90F2B">
      <w:pPr>
        <w:rPr>
          <w:sz w:val="22"/>
        </w:rPr>
      </w:pPr>
    </w:p>
    <w:p w:rsidR="00C90F2B" w:rsidRDefault="00C90F2B" w:rsidP="00C90F2B">
      <w:pPr>
        <w:rPr>
          <w:sz w:val="22"/>
        </w:rPr>
      </w:pPr>
    </w:p>
    <w:p w:rsidR="00C90F2B" w:rsidRDefault="00C90F2B" w:rsidP="00C90F2B">
      <w:pPr>
        <w:rPr>
          <w:sz w:val="22"/>
        </w:rPr>
      </w:pPr>
    </w:p>
    <w:p w:rsidR="00C90F2B" w:rsidRDefault="00C90F2B" w:rsidP="00C90F2B">
      <w:pPr>
        <w:rPr>
          <w:sz w:val="22"/>
        </w:rPr>
      </w:pPr>
    </w:p>
    <w:p w:rsidR="00C90F2B" w:rsidRPr="001A7626" w:rsidRDefault="00C90F2B" w:rsidP="00C90F2B">
      <w:pPr>
        <w:rPr>
          <w:sz w:val="22"/>
        </w:rPr>
      </w:pPr>
    </w:p>
    <w:p w:rsidR="00C90F2B" w:rsidRPr="001A7626" w:rsidRDefault="00C90F2B" w:rsidP="00C90F2B">
      <w:pPr>
        <w:rPr>
          <w:sz w:val="22"/>
        </w:rPr>
      </w:pPr>
    </w:p>
    <w:p w:rsidR="00C90F2B" w:rsidRPr="001A7626" w:rsidRDefault="00C90F2B" w:rsidP="00C90F2B">
      <w:pPr>
        <w:rPr>
          <w:sz w:val="22"/>
        </w:rPr>
      </w:pPr>
    </w:p>
    <w:p w:rsidR="00C90F2B" w:rsidRPr="001A7626" w:rsidRDefault="00C90F2B" w:rsidP="00C90F2B">
      <w:pPr>
        <w:rPr>
          <w:sz w:val="28"/>
          <w:szCs w:val="28"/>
        </w:rPr>
      </w:pPr>
      <w:r w:rsidRPr="001A7626">
        <w:rPr>
          <w:sz w:val="28"/>
          <w:szCs w:val="28"/>
        </w:rPr>
        <w:t xml:space="preserve">Работу выполнил студент ______________ </w:t>
      </w:r>
      <w:r>
        <w:rPr>
          <w:sz w:val="28"/>
          <w:szCs w:val="28"/>
        </w:rPr>
        <w:t>Фамилия Имя Отчество</w:t>
      </w:r>
    </w:p>
    <w:p w:rsidR="00C90F2B" w:rsidRPr="001A7626" w:rsidRDefault="00C90F2B" w:rsidP="00C90F2B">
      <w:pPr>
        <w:rPr>
          <w:sz w:val="18"/>
          <w:szCs w:val="20"/>
        </w:rPr>
      </w:pPr>
      <w:r w:rsidRPr="001A7626">
        <w:rPr>
          <w:sz w:val="28"/>
          <w:szCs w:val="28"/>
        </w:rPr>
        <w:tab/>
      </w:r>
      <w:r w:rsidRPr="001A7626">
        <w:rPr>
          <w:sz w:val="28"/>
          <w:szCs w:val="28"/>
        </w:rPr>
        <w:tab/>
      </w:r>
      <w:r w:rsidRPr="001A7626">
        <w:rPr>
          <w:sz w:val="28"/>
          <w:szCs w:val="28"/>
        </w:rPr>
        <w:tab/>
      </w:r>
      <w:r w:rsidRPr="001A7626">
        <w:rPr>
          <w:sz w:val="28"/>
          <w:szCs w:val="28"/>
        </w:rPr>
        <w:tab/>
      </w:r>
      <w:r w:rsidRPr="001A7626">
        <w:rPr>
          <w:sz w:val="18"/>
          <w:szCs w:val="20"/>
        </w:rPr>
        <w:t xml:space="preserve">          </w:t>
      </w:r>
      <w:r w:rsidRPr="001A7626">
        <w:rPr>
          <w:sz w:val="18"/>
          <w:szCs w:val="20"/>
        </w:rPr>
        <w:tab/>
        <w:t xml:space="preserve">   (подпись)</w:t>
      </w:r>
    </w:p>
    <w:p w:rsidR="00C90F2B" w:rsidRPr="001A7626" w:rsidRDefault="00C90F2B" w:rsidP="00C90F2B">
      <w:pPr>
        <w:rPr>
          <w:sz w:val="28"/>
          <w:szCs w:val="28"/>
        </w:rPr>
      </w:pPr>
    </w:p>
    <w:p w:rsidR="00C90F2B" w:rsidRPr="001A7626" w:rsidRDefault="00C90F2B" w:rsidP="00C90F2B">
      <w:pPr>
        <w:rPr>
          <w:sz w:val="28"/>
          <w:szCs w:val="28"/>
        </w:rPr>
      </w:pPr>
      <w:r w:rsidRPr="001A7626">
        <w:rPr>
          <w:sz w:val="28"/>
          <w:szCs w:val="28"/>
        </w:rPr>
        <w:t>Научн</w:t>
      </w:r>
      <w:r>
        <w:rPr>
          <w:sz w:val="28"/>
          <w:szCs w:val="28"/>
        </w:rPr>
        <w:t>ый руководитель  _______________ регалии Фамилия Имя Отчество</w:t>
      </w:r>
    </w:p>
    <w:p w:rsidR="00C90F2B" w:rsidRPr="001A7626" w:rsidRDefault="00C90F2B" w:rsidP="00C90F2B">
      <w:pPr>
        <w:rPr>
          <w:sz w:val="28"/>
          <w:szCs w:val="28"/>
        </w:rPr>
      </w:pPr>
      <w:r w:rsidRPr="001A7626">
        <w:rPr>
          <w:sz w:val="18"/>
          <w:szCs w:val="20"/>
        </w:rPr>
        <w:t xml:space="preserve">             </w:t>
      </w:r>
      <w:r w:rsidRPr="001A7626">
        <w:rPr>
          <w:sz w:val="18"/>
          <w:szCs w:val="20"/>
        </w:rPr>
        <w:tab/>
      </w:r>
      <w:r w:rsidRPr="001A7626">
        <w:rPr>
          <w:sz w:val="18"/>
          <w:szCs w:val="20"/>
        </w:rPr>
        <w:tab/>
      </w:r>
      <w:r w:rsidRPr="001A7626">
        <w:rPr>
          <w:sz w:val="18"/>
          <w:szCs w:val="20"/>
        </w:rPr>
        <w:tab/>
      </w:r>
      <w:r w:rsidRPr="001A7626">
        <w:rPr>
          <w:sz w:val="18"/>
          <w:szCs w:val="20"/>
        </w:rPr>
        <w:tab/>
      </w:r>
      <w:r w:rsidRPr="001A7626">
        <w:rPr>
          <w:sz w:val="18"/>
          <w:szCs w:val="20"/>
        </w:rPr>
        <w:tab/>
        <w:t xml:space="preserve">   (подпись)</w:t>
      </w:r>
    </w:p>
    <w:p w:rsidR="00C90F2B" w:rsidRPr="001A7626" w:rsidRDefault="00C90F2B" w:rsidP="00C90F2B">
      <w:pPr>
        <w:rPr>
          <w:sz w:val="28"/>
          <w:szCs w:val="28"/>
        </w:rPr>
      </w:pPr>
    </w:p>
    <w:p w:rsidR="00C90F2B" w:rsidRPr="001A7626" w:rsidRDefault="00C90F2B" w:rsidP="00C90F2B">
      <w:pPr>
        <w:rPr>
          <w:sz w:val="28"/>
          <w:szCs w:val="28"/>
        </w:rPr>
      </w:pPr>
    </w:p>
    <w:p w:rsidR="00C90F2B" w:rsidRPr="001A7626" w:rsidRDefault="00C90F2B" w:rsidP="00C90F2B">
      <w:pPr>
        <w:rPr>
          <w:sz w:val="28"/>
          <w:szCs w:val="28"/>
        </w:rPr>
      </w:pPr>
    </w:p>
    <w:p w:rsidR="00C90F2B" w:rsidRDefault="00C90F2B" w:rsidP="00C90F2B">
      <w:pPr>
        <w:rPr>
          <w:sz w:val="28"/>
          <w:szCs w:val="28"/>
        </w:rPr>
      </w:pPr>
    </w:p>
    <w:p w:rsidR="00C90F2B" w:rsidRDefault="00C90F2B" w:rsidP="00C90F2B">
      <w:pPr>
        <w:rPr>
          <w:sz w:val="28"/>
          <w:szCs w:val="28"/>
        </w:rPr>
      </w:pPr>
    </w:p>
    <w:p w:rsidR="00C90F2B" w:rsidRDefault="00C90F2B" w:rsidP="00C90F2B">
      <w:pPr>
        <w:rPr>
          <w:sz w:val="28"/>
          <w:szCs w:val="28"/>
        </w:rPr>
      </w:pPr>
    </w:p>
    <w:p w:rsidR="00C90F2B" w:rsidRPr="001A7626" w:rsidRDefault="00C90F2B" w:rsidP="00C90F2B">
      <w:pPr>
        <w:rPr>
          <w:sz w:val="28"/>
          <w:szCs w:val="28"/>
        </w:rPr>
      </w:pPr>
    </w:p>
    <w:p w:rsidR="00C90F2B" w:rsidRDefault="00C90F2B" w:rsidP="00C90F2B">
      <w:pPr>
        <w:jc w:val="center"/>
      </w:pPr>
      <w:r w:rsidRPr="001A7626">
        <w:rPr>
          <w:sz w:val="28"/>
          <w:szCs w:val="28"/>
        </w:rPr>
        <w:t>Москва 201</w:t>
      </w:r>
      <w:r>
        <w:rPr>
          <w:sz w:val="28"/>
          <w:szCs w:val="28"/>
        </w:rPr>
        <w:t>4</w:t>
      </w:r>
    </w:p>
    <w:p w:rsidR="006B434C" w:rsidRPr="00DD0BEE" w:rsidRDefault="006B434C" w:rsidP="006B434C">
      <w:pPr>
        <w:rPr>
          <w:sz w:val="28"/>
          <w:szCs w:val="28"/>
        </w:rPr>
      </w:pPr>
    </w:p>
    <w:p w:rsidR="006B434C" w:rsidRPr="00DD0BEE" w:rsidRDefault="006B434C" w:rsidP="006B434C">
      <w:pPr>
        <w:rPr>
          <w:sz w:val="28"/>
          <w:szCs w:val="28"/>
        </w:rPr>
      </w:pPr>
    </w:p>
    <w:p w:rsidR="006B434C" w:rsidRPr="00DD0BEE" w:rsidRDefault="006B434C" w:rsidP="006B434C">
      <w:pPr>
        <w:rPr>
          <w:sz w:val="28"/>
          <w:szCs w:val="28"/>
        </w:rPr>
      </w:pPr>
    </w:p>
    <w:sectPr w:rsidR="006B434C" w:rsidRPr="00DD0BEE" w:rsidSect="00FA2659">
      <w:footerReference w:type="even" r:id="rId13"/>
      <w:footerReference w:type="default" r:id="rId14"/>
      <w:type w:val="continuous"/>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EFA" w:rsidRDefault="002B7EFA">
      <w:r>
        <w:separator/>
      </w:r>
    </w:p>
  </w:endnote>
  <w:endnote w:type="continuationSeparator" w:id="0">
    <w:p w:rsidR="002B7EFA" w:rsidRDefault="002B7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D4" w:rsidRDefault="006705EB" w:rsidP="000869DC">
    <w:pPr>
      <w:pStyle w:val="a6"/>
      <w:framePr w:wrap="around" w:vAnchor="text" w:hAnchor="margin" w:xAlign="center" w:y="1"/>
      <w:rPr>
        <w:rStyle w:val="a7"/>
      </w:rPr>
    </w:pPr>
    <w:r>
      <w:rPr>
        <w:rStyle w:val="a7"/>
      </w:rPr>
      <w:fldChar w:fldCharType="begin"/>
    </w:r>
    <w:r w:rsidR="004660D4">
      <w:rPr>
        <w:rStyle w:val="a7"/>
      </w:rPr>
      <w:instrText xml:space="preserve">PAGE  </w:instrText>
    </w:r>
    <w:r>
      <w:rPr>
        <w:rStyle w:val="a7"/>
      </w:rPr>
      <w:fldChar w:fldCharType="end"/>
    </w:r>
  </w:p>
  <w:p w:rsidR="004660D4" w:rsidRDefault="004660D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0D4" w:rsidRDefault="006705EB" w:rsidP="00921766">
    <w:pPr>
      <w:pStyle w:val="a6"/>
      <w:framePr w:wrap="around" w:vAnchor="text" w:hAnchor="margin" w:xAlign="center" w:y="1"/>
      <w:rPr>
        <w:rStyle w:val="a7"/>
      </w:rPr>
    </w:pPr>
    <w:r>
      <w:rPr>
        <w:rStyle w:val="a7"/>
      </w:rPr>
      <w:fldChar w:fldCharType="begin"/>
    </w:r>
    <w:r w:rsidR="004660D4">
      <w:rPr>
        <w:rStyle w:val="a7"/>
      </w:rPr>
      <w:instrText xml:space="preserve">PAGE  </w:instrText>
    </w:r>
    <w:r>
      <w:rPr>
        <w:rStyle w:val="a7"/>
      </w:rPr>
      <w:fldChar w:fldCharType="separate"/>
    </w:r>
    <w:r w:rsidR="00C90F2B">
      <w:rPr>
        <w:rStyle w:val="a7"/>
        <w:noProof/>
      </w:rPr>
      <w:t>20</w:t>
    </w:r>
    <w:r>
      <w:rPr>
        <w:rStyle w:val="a7"/>
      </w:rPr>
      <w:fldChar w:fldCharType="end"/>
    </w:r>
  </w:p>
  <w:p w:rsidR="004660D4" w:rsidRDefault="004660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EFA" w:rsidRDefault="002B7EFA">
      <w:r>
        <w:separator/>
      </w:r>
    </w:p>
  </w:footnote>
  <w:footnote w:type="continuationSeparator" w:id="0">
    <w:p w:rsidR="002B7EFA" w:rsidRDefault="002B7E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5C8"/>
    <w:multiLevelType w:val="singleLevel"/>
    <w:tmpl w:val="9918A36C"/>
    <w:lvl w:ilvl="0">
      <w:start w:val="2"/>
      <w:numFmt w:val="decimal"/>
      <w:lvlText w:val="%1)"/>
      <w:legacy w:legacy="1" w:legacySpace="0" w:legacyIndent="235"/>
      <w:lvlJc w:val="left"/>
      <w:rPr>
        <w:rFonts w:ascii="Times New Roman" w:hAnsi="Times New Roman" w:cs="Times New Roman" w:hint="default"/>
      </w:rPr>
    </w:lvl>
  </w:abstractNum>
  <w:abstractNum w:abstractNumId="1">
    <w:nsid w:val="09704FC8"/>
    <w:multiLevelType w:val="hybridMultilevel"/>
    <w:tmpl w:val="EA427CD0"/>
    <w:lvl w:ilvl="0" w:tplc="A6F22BC8">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3D7F90"/>
    <w:multiLevelType w:val="hybridMultilevel"/>
    <w:tmpl w:val="70E0A31A"/>
    <w:lvl w:ilvl="0" w:tplc="B88C4F22">
      <w:numFmt w:val="bullet"/>
      <w:lvlText w:val="-"/>
      <w:lvlJc w:val="left"/>
      <w:pPr>
        <w:tabs>
          <w:tab w:val="num" w:pos="750"/>
        </w:tabs>
        <w:ind w:left="75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89324B"/>
    <w:multiLevelType w:val="hybridMultilevel"/>
    <w:tmpl w:val="5FE8CBB8"/>
    <w:lvl w:ilvl="0" w:tplc="54165C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191412"/>
    <w:multiLevelType w:val="hybridMultilevel"/>
    <w:tmpl w:val="0C628C00"/>
    <w:lvl w:ilvl="0" w:tplc="54165C8C">
      <w:start w:val="1"/>
      <w:numFmt w:val="bullet"/>
      <w:lvlText w:val=""/>
      <w:lvlJc w:val="left"/>
      <w:pPr>
        <w:tabs>
          <w:tab w:val="num" w:pos="750"/>
        </w:tabs>
        <w:ind w:left="750" w:hanging="510"/>
      </w:pPr>
      <w:rPr>
        <w:rFonts w:ascii="Symbol" w:hAnsi="Symbol" w:hint="default"/>
      </w:rPr>
    </w:lvl>
    <w:lvl w:ilvl="1" w:tplc="A466715A">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5E75E2"/>
    <w:multiLevelType w:val="hybridMultilevel"/>
    <w:tmpl w:val="9A728928"/>
    <w:lvl w:ilvl="0" w:tplc="FBA47BAA">
      <w:start w:val="1"/>
      <w:numFmt w:val="decimal"/>
      <w:lvlText w:val="%1"/>
      <w:lvlJc w:val="center"/>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05D25"/>
    <w:multiLevelType w:val="hybridMultilevel"/>
    <w:tmpl w:val="4F76F216"/>
    <w:lvl w:ilvl="0" w:tplc="B88C4F22">
      <w:numFmt w:val="bullet"/>
      <w:lvlText w:val="-"/>
      <w:lvlJc w:val="left"/>
      <w:pPr>
        <w:tabs>
          <w:tab w:val="num" w:pos="1729"/>
        </w:tabs>
        <w:ind w:left="1729" w:hanging="510"/>
      </w:pPr>
      <w:rPr>
        <w:rFonts w:ascii="Times New Roman" w:eastAsia="Times New Roman" w:hAnsi="Times New Roman" w:cs="Times New Roman" w:hint="default"/>
      </w:rPr>
    </w:lvl>
    <w:lvl w:ilvl="1" w:tplc="04190003" w:tentative="1">
      <w:start w:val="1"/>
      <w:numFmt w:val="bullet"/>
      <w:lvlText w:val="o"/>
      <w:lvlJc w:val="left"/>
      <w:pPr>
        <w:tabs>
          <w:tab w:val="num" w:pos="2419"/>
        </w:tabs>
        <w:ind w:left="2419" w:hanging="360"/>
      </w:pPr>
      <w:rPr>
        <w:rFonts w:ascii="Courier New" w:hAnsi="Courier New" w:cs="Courier New" w:hint="default"/>
      </w:rPr>
    </w:lvl>
    <w:lvl w:ilvl="2" w:tplc="04190005" w:tentative="1">
      <w:start w:val="1"/>
      <w:numFmt w:val="bullet"/>
      <w:lvlText w:val=""/>
      <w:lvlJc w:val="left"/>
      <w:pPr>
        <w:tabs>
          <w:tab w:val="num" w:pos="3139"/>
        </w:tabs>
        <w:ind w:left="3139" w:hanging="360"/>
      </w:pPr>
      <w:rPr>
        <w:rFonts w:ascii="Wingdings" w:hAnsi="Wingdings" w:hint="default"/>
      </w:rPr>
    </w:lvl>
    <w:lvl w:ilvl="3" w:tplc="04190001" w:tentative="1">
      <w:start w:val="1"/>
      <w:numFmt w:val="bullet"/>
      <w:lvlText w:val=""/>
      <w:lvlJc w:val="left"/>
      <w:pPr>
        <w:tabs>
          <w:tab w:val="num" w:pos="3859"/>
        </w:tabs>
        <w:ind w:left="3859" w:hanging="360"/>
      </w:pPr>
      <w:rPr>
        <w:rFonts w:ascii="Symbol" w:hAnsi="Symbol" w:hint="default"/>
      </w:rPr>
    </w:lvl>
    <w:lvl w:ilvl="4" w:tplc="04190003" w:tentative="1">
      <w:start w:val="1"/>
      <w:numFmt w:val="bullet"/>
      <w:lvlText w:val="o"/>
      <w:lvlJc w:val="left"/>
      <w:pPr>
        <w:tabs>
          <w:tab w:val="num" w:pos="4579"/>
        </w:tabs>
        <w:ind w:left="4579" w:hanging="360"/>
      </w:pPr>
      <w:rPr>
        <w:rFonts w:ascii="Courier New" w:hAnsi="Courier New" w:cs="Courier New" w:hint="default"/>
      </w:rPr>
    </w:lvl>
    <w:lvl w:ilvl="5" w:tplc="04190005" w:tentative="1">
      <w:start w:val="1"/>
      <w:numFmt w:val="bullet"/>
      <w:lvlText w:val=""/>
      <w:lvlJc w:val="left"/>
      <w:pPr>
        <w:tabs>
          <w:tab w:val="num" w:pos="5299"/>
        </w:tabs>
        <w:ind w:left="5299" w:hanging="360"/>
      </w:pPr>
      <w:rPr>
        <w:rFonts w:ascii="Wingdings" w:hAnsi="Wingdings" w:hint="default"/>
      </w:rPr>
    </w:lvl>
    <w:lvl w:ilvl="6" w:tplc="04190001" w:tentative="1">
      <w:start w:val="1"/>
      <w:numFmt w:val="bullet"/>
      <w:lvlText w:val=""/>
      <w:lvlJc w:val="left"/>
      <w:pPr>
        <w:tabs>
          <w:tab w:val="num" w:pos="6019"/>
        </w:tabs>
        <w:ind w:left="6019" w:hanging="360"/>
      </w:pPr>
      <w:rPr>
        <w:rFonts w:ascii="Symbol" w:hAnsi="Symbol" w:hint="default"/>
      </w:rPr>
    </w:lvl>
    <w:lvl w:ilvl="7" w:tplc="04190003" w:tentative="1">
      <w:start w:val="1"/>
      <w:numFmt w:val="bullet"/>
      <w:lvlText w:val="o"/>
      <w:lvlJc w:val="left"/>
      <w:pPr>
        <w:tabs>
          <w:tab w:val="num" w:pos="6739"/>
        </w:tabs>
        <w:ind w:left="6739" w:hanging="360"/>
      </w:pPr>
      <w:rPr>
        <w:rFonts w:ascii="Courier New" w:hAnsi="Courier New" w:cs="Courier New" w:hint="default"/>
      </w:rPr>
    </w:lvl>
    <w:lvl w:ilvl="8" w:tplc="04190005" w:tentative="1">
      <w:start w:val="1"/>
      <w:numFmt w:val="bullet"/>
      <w:lvlText w:val=""/>
      <w:lvlJc w:val="left"/>
      <w:pPr>
        <w:tabs>
          <w:tab w:val="num" w:pos="7459"/>
        </w:tabs>
        <w:ind w:left="7459" w:hanging="360"/>
      </w:pPr>
      <w:rPr>
        <w:rFonts w:ascii="Wingdings" w:hAnsi="Wingdings" w:hint="default"/>
      </w:rPr>
    </w:lvl>
  </w:abstractNum>
  <w:abstractNum w:abstractNumId="7">
    <w:nsid w:val="2D8805A3"/>
    <w:multiLevelType w:val="hybridMultilevel"/>
    <w:tmpl w:val="D8E0B838"/>
    <w:lvl w:ilvl="0" w:tplc="54165C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271B24"/>
    <w:multiLevelType w:val="hybridMultilevel"/>
    <w:tmpl w:val="E5D00822"/>
    <w:lvl w:ilvl="0" w:tplc="B88C4F22">
      <w:numFmt w:val="bullet"/>
      <w:lvlText w:val="-"/>
      <w:lvlJc w:val="left"/>
      <w:pPr>
        <w:tabs>
          <w:tab w:val="num" w:pos="1459"/>
        </w:tabs>
        <w:ind w:left="1459" w:hanging="51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04D2F8A"/>
    <w:multiLevelType w:val="hybridMultilevel"/>
    <w:tmpl w:val="D6FAD3DE"/>
    <w:lvl w:ilvl="0" w:tplc="B88C4F22">
      <w:numFmt w:val="bullet"/>
      <w:lvlText w:val="-"/>
      <w:lvlJc w:val="left"/>
      <w:pPr>
        <w:tabs>
          <w:tab w:val="num" w:pos="1459"/>
        </w:tabs>
        <w:ind w:left="1459" w:hanging="51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377F351F"/>
    <w:multiLevelType w:val="hybridMultilevel"/>
    <w:tmpl w:val="BB96E25E"/>
    <w:lvl w:ilvl="0" w:tplc="3768F13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4390F0A"/>
    <w:multiLevelType w:val="hybridMultilevel"/>
    <w:tmpl w:val="3A7C1D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85A3434"/>
    <w:multiLevelType w:val="hybridMultilevel"/>
    <w:tmpl w:val="F18E6DC0"/>
    <w:lvl w:ilvl="0" w:tplc="54165C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A3B4E4D"/>
    <w:multiLevelType w:val="hybridMultilevel"/>
    <w:tmpl w:val="29724706"/>
    <w:lvl w:ilvl="0" w:tplc="B88C4F22">
      <w:numFmt w:val="bullet"/>
      <w:lvlText w:val="-"/>
      <w:lvlJc w:val="left"/>
      <w:pPr>
        <w:tabs>
          <w:tab w:val="num" w:pos="750"/>
        </w:tabs>
        <w:ind w:left="750" w:hanging="51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4113E01"/>
    <w:multiLevelType w:val="hybridMultilevel"/>
    <w:tmpl w:val="F9A49A5C"/>
    <w:lvl w:ilvl="0" w:tplc="B88C4F22">
      <w:numFmt w:val="bullet"/>
      <w:lvlText w:val="-"/>
      <w:lvlJc w:val="left"/>
      <w:pPr>
        <w:tabs>
          <w:tab w:val="num" w:pos="1459"/>
        </w:tabs>
        <w:ind w:left="1459" w:hanging="51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D830E1E"/>
    <w:multiLevelType w:val="hybridMultilevel"/>
    <w:tmpl w:val="B5029B5E"/>
    <w:lvl w:ilvl="0" w:tplc="54165C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30562F1"/>
    <w:multiLevelType w:val="hybridMultilevel"/>
    <w:tmpl w:val="0AAE2CDC"/>
    <w:lvl w:ilvl="0" w:tplc="54165C8C">
      <w:start w:val="1"/>
      <w:numFmt w:val="bullet"/>
      <w:lvlText w:val=""/>
      <w:lvlJc w:val="left"/>
      <w:pPr>
        <w:tabs>
          <w:tab w:val="num" w:pos="750"/>
        </w:tabs>
        <w:ind w:left="750" w:hanging="51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0"/>
  </w:num>
  <w:num w:numId="4">
    <w:abstractNumId w:val="8"/>
  </w:num>
  <w:num w:numId="5">
    <w:abstractNumId w:val="1"/>
  </w:num>
  <w:num w:numId="6">
    <w:abstractNumId w:val="4"/>
  </w:num>
  <w:num w:numId="7">
    <w:abstractNumId w:val="14"/>
  </w:num>
  <w:num w:numId="8">
    <w:abstractNumId w:val="9"/>
  </w:num>
  <w:num w:numId="9">
    <w:abstractNumId w:val="10"/>
  </w:num>
  <w:num w:numId="10">
    <w:abstractNumId w:val="16"/>
  </w:num>
  <w:num w:numId="11">
    <w:abstractNumId w:val="11"/>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num>
  <w:num w:numId="15">
    <w:abstractNumId w:val="7"/>
  </w:num>
  <w:num w:numId="16">
    <w:abstractNumId w:val="3"/>
  </w:num>
  <w:num w:numId="17">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4C51C5"/>
    <w:rsid w:val="0000441D"/>
    <w:rsid w:val="000059BA"/>
    <w:rsid w:val="000107C7"/>
    <w:rsid w:val="000245FA"/>
    <w:rsid w:val="00034D92"/>
    <w:rsid w:val="000415F4"/>
    <w:rsid w:val="00046651"/>
    <w:rsid w:val="00050379"/>
    <w:rsid w:val="00051DF7"/>
    <w:rsid w:val="0005733E"/>
    <w:rsid w:val="000621A9"/>
    <w:rsid w:val="00067872"/>
    <w:rsid w:val="00071C2A"/>
    <w:rsid w:val="00085FD8"/>
    <w:rsid w:val="000869DC"/>
    <w:rsid w:val="000A2417"/>
    <w:rsid w:val="000B550C"/>
    <w:rsid w:val="000C176F"/>
    <w:rsid w:val="000C1BB4"/>
    <w:rsid w:val="000C75E5"/>
    <w:rsid w:val="000D6365"/>
    <w:rsid w:val="000E2288"/>
    <w:rsid w:val="000F19F4"/>
    <w:rsid w:val="001107D0"/>
    <w:rsid w:val="0012250E"/>
    <w:rsid w:val="0012523B"/>
    <w:rsid w:val="00133B14"/>
    <w:rsid w:val="001358F5"/>
    <w:rsid w:val="00136710"/>
    <w:rsid w:val="001516FB"/>
    <w:rsid w:val="00152F5F"/>
    <w:rsid w:val="001544B1"/>
    <w:rsid w:val="001561FD"/>
    <w:rsid w:val="001634EF"/>
    <w:rsid w:val="00163910"/>
    <w:rsid w:val="0017093A"/>
    <w:rsid w:val="0017190A"/>
    <w:rsid w:val="001736EA"/>
    <w:rsid w:val="00176EA7"/>
    <w:rsid w:val="00187096"/>
    <w:rsid w:val="00191B8D"/>
    <w:rsid w:val="00197EFF"/>
    <w:rsid w:val="001A5566"/>
    <w:rsid w:val="001A6186"/>
    <w:rsid w:val="001C0087"/>
    <w:rsid w:val="001C2373"/>
    <w:rsid w:val="001C2BF1"/>
    <w:rsid w:val="001C5701"/>
    <w:rsid w:val="001D3CCB"/>
    <w:rsid w:val="001F1310"/>
    <w:rsid w:val="0021198A"/>
    <w:rsid w:val="00211E3D"/>
    <w:rsid w:val="00217460"/>
    <w:rsid w:val="00224732"/>
    <w:rsid w:val="00234A81"/>
    <w:rsid w:val="00240D39"/>
    <w:rsid w:val="00240FD7"/>
    <w:rsid w:val="0024100C"/>
    <w:rsid w:val="00243C37"/>
    <w:rsid w:val="00244470"/>
    <w:rsid w:val="0025639D"/>
    <w:rsid w:val="00256A8C"/>
    <w:rsid w:val="00262521"/>
    <w:rsid w:val="0026293C"/>
    <w:rsid w:val="0027312C"/>
    <w:rsid w:val="00280338"/>
    <w:rsid w:val="0028458B"/>
    <w:rsid w:val="002860F1"/>
    <w:rsid w:val="002B282B"/>
    <w:rsid w:val="002B2D68"/>
    <w:rsid w:val="002B621F"/>
    <w:rsid w:val="002B7A8E"/>
    <w:rsid w:val="002B7EFA"/>
    <w:rsid w:val="002C0CB7"/>
    <w:rsid w:val="002D127A"/>
    <w:rsid w:val="002D4FAD"/>
    <w:rsid w:val="002D7418"/>
    <w:rsid w:val="002F569C"/>
    <w:rsid w:val="00304D23"/>
    <w:rsid w:val="00305CBE"/>
    <w:rsid w:val="003071FA"/>
    <w:rsid w:val="003237CE"/>
    <w:rsid w:val="00326562"/>
    <w:rsid w:val="00340266"/>
    <w:rsid w:val="00340291"/>
    <w:rsid w:val="003408A6"/>
    <w:rsid w:val="00341FBE"/>
    <w:rsid w:val="00345986"/>
    <w:rsid w:val="00351672"/>
    <w:rsid w:val="00360A35"/>
    <w:rsid w:val="0036464D"/>
    <w:rsid w:val="00377172"/>
    <w:rsid w:val="003824C4"/>
    <w:rsid w:val="00387B4C"/>
    <w:rsid w:val="003A5245"/>
    <w:rsid w:val="003A5762"/>
    <w:rsid w:val="003B0256"/>
    <w:rsid w:val="003B3415"/>
    <w:rsid w:val="003B3D24"/>
    <w:rsid w:val="003B3DEB"/>
    <w:rsid w:val="003D0B81"/>
    <w:rsid w:val="003D67EC"/>
    <w:rsid w:val="003E66CA"/>
    <w:rsid w:val="003E7AFE"/>
    <w:rsid w:val="003F1F26"/>
    <w:rsid w:val="003F5108"/>
    <w:rsid w:val="00414216"/>
    <w:rsid w:val="004176FE"/>
    <w:rsid w:val="00424310"/>
    <w:rsid w:val="004262FF"/>
    <w:rsid w:val="00444470"/>
    <w:rsid w:val="00454490"/>
    <w:rsid w:val="0045565D"/>
    <w:rsid w:val="0046322D"/>
    <w:rsid w:val="00466032"/>
    <w:rsid w:val="004660D4"/>
    <w:rsid w:val="00481DC9"/>
    <w:rsid w:val="00492688"/>
    <w:rsid w:val="00495F9D"/>
    <w:rsid w:val="004A11E6"/>
    <w:rsid w:val="004A3EF4"/>
    <w:rsid w:val="004A7683"/>
    <w:rsid w:val="004B65DA"/>
    <w:rsid w:val="004C51C5"/>
    <w:rsid w:val="004D5370"/>
    <w:rsid w:val="004E4299"/>
    <w:rsid w:val="004E5723"/>
    <w:rsid w:val="004F6D49"/>
    <w:rsid w:val="00520135"/>
    <w:rsid w:val="00531E07"/>
    <w:rsid w:val="005366C9"/>
    <w:rsid w:val="00537D67"/>
    <w:rsid w:val="00542E4E"/>
    <w:rsid w:val="005676D4"/>
    <w:rsid w:val="0057390D"/>
    <w:rsid w:val="00577159"/>
    <w:rsid w:val="005829B3"/>
    <w:rsid w:val="005B68DF"/>
    <w:rsid w:val="005B7786"/>
    <w:rsid w:val="005C4360"/>
    <w:rsid w:val="005E2935"/>
    <w:rsid w:val="0060559B"/>
    <w:rsid w:val="006107EF"/>
    <w:rsid w:val="00613A58"/>
    <w:rsid w:val="00624283"/>
    <w:rsid w:val="006317C3"/>
    <w:rsid w:val="00651E43"/>
    <w:rsid w:val="006567C5"/>
    <w:rsid w:val="006705EB"/>
    <w:rsid w:val="0068236A"/>
    <w:rsid w:val="0068341D"/>
    <w:rsid w:val="0069598B"/>
    <w:rsid w:val="00696CF1"/>
    <w:rsid w:val="006A0312"/>
    <w:rsid w:val="006A4B2F"/>
    <w:rsid w:val="006A4F18"/>
    <w:rsid w:val="006A5133"/>
    <w:rsid w:val="006B01BA"/>
    <w:rsid w:val="006B434C"/>
    <w:rsid w:val="006C4DAC"/>
    <w:rsid w:val="006C7058"/>
    <w:rsid w:val="006D0DF7"/>
    <w:rsid w:val="006F1C7C"/>
    <w:rsid w:val="006F1CB9"/>
    <w:rsid w:val="00716F55"/>
    <w:rsid w:val="0072637F"/>
    <w:rsid w:val="007371C8"/>
    <w:rsid w:val="00743405"/>
    <w:rsid w:val="00747321"/>
    <w:rsid w:val="00751D5A"/>
    <w:rsid w:val="007532A9"/>
    <w:rsid w:val="00757776"/>
    <w:rsid w:val="0076728E"/>
    <w:rsid w:val="007770AA"/>
    <w:rsid w:val="00784733"/>
    <w:rsid w:val="0079204E"/>
    <w:rsid w:val="007953A8"/>
    <w:rsid w:val="007A1F71"/>
    <w:rsid w:val="007A70ED"/>
    <w:rsid w:val="007C0F53"/>
    <w:rsid w:val="007D2911"/>
    <w:rsid w:val="007E2A30"/>
    <w:rsid w:val="007F225D"/>
    <w:rsid w:val="0080042A"/>
    <w:rsid w:val="0081675E"/>
    <w:rsid w:val="00817E7E"/>
    <w:rsid w:val="00833F89"/>
    <w:rsid w:val="008447A6"/>
    <w:rsid w:val="00847EB1"/>
    <w:rsid w:val="0085197C"/>
    <w:rsid w:val="0085712D"/>
    <w:rsid w:val="00865BAD"/>
    <w:rsid w:val="00874198"/>
    <w:rsid w:val="0088460F"/>
    <w:rsid w:val="00891E1A"/>
    <w:rsid w:val="00894E2D"/>
    <w:rsid w:val="008A4090"/>
    <w:rsid w:val="008A6D19"/>
    <w:rsid w:val="008A6D4D"/>
    <w:rsid w:val="008C3AD3"/>
    <w:rsid w:val="008C4C95"/>
    <w:rsid w:val="008C4D0E"/>
    <w:rsid w:val="008E245A"/>
    <w:rsid w:val="008E3E49"/>
    <w:rsid w:val="008E3ED8"/>
    <w:rsid w:val="008E41D7"/>
    <w:rsid w:val="008E6EA5"/>
    <w:rsid w:val="008E7107"/>
    <w:rsid w:val="008F31FB"/>
    <w:rsid w:val="008F639B"/>
    <w:rsid w:val="009008FF"/>
    <w:rsid w:val="00902C78"/>
    <w:rsid w:val="0090369D"/>
    <w:rsid w:val="00910194"/>
    <w:rsid w:val="0091141D"/>
    <w:rsid w:val="00921766"/>
    <w:rsid w:val="00923CC5"/>
    <w:rsid w:val="00931AD6"/>
    <w:rsid w:val="00937936"/>
    <w:rsid w:val="00943841"/>
    <w:rsid w:val="009445AF"/>
    <w:rsid w:val="0094519D"/>
    <w:rsid w:val="00950480"/>
    <w:rsid w:val="009539A2"/>
    <w:rsid w:val="00953E27"/>
    <w:rsid w:val="00961B05"/>
    <w:rsid w:val="00963B46"/>
    <w:rsid w:val="0096624E"/>
    <w:rsid w:val="009707C1"/>
    <w:rsid w:val="009954E1"/>
    <w:rsid w:val="009A42ED"/>
    <w:rsid w:val="009A6B58"/>
    <w:rsid w:val="009B23EB"/>
    <w:rsid w:val="009B7FC5"/>
    <w:rsid w:val="009C7C6F"/>
    <w:rsid w:val="009D72F1"/>
    <w:rsid w:val="009E0C35"/>
    <w:rsid w:val="009E5D4F"/>
    <w:rsid w:val="009F596A"/>
    <w:rsid w:val="00A123D9"/>
    <w:rsid w:val="00A15872"/>
    <w:rsid w:val="00A15E84"/>
    <w:rsid w:val="00A268AA"/>
    <w:rsid w:val="00A32E54"/>
    <w:rsid w:val="00A439A5"/>
    <w:rsid w:val="00A638E5"/>
    <w:rsid w:val="00A909E1"/>
    <w:rsid w:val="00AB3A27"/>
    <w:rsid w:val="00AC5C5B"/>
    <w:rsid w:val="00AE272D"/>
    <w:rsid w:val="00AE4B5A"/>
    <w:rsid w:val="00AE5FB5"/>
    <w:rsid w:val="00AF0277"/>
    <w:rsid w:val="00AF3890"/>
    <w:rsid w:val="00AF4699"/>
    <w:rsid w:val="00B114D2"/>
    <w:rsid w:val="00B13D97"/>
    <w:rsid w:val="00B13EF7"/>
    <w:rsid w:val="00B23512"/>
    <w:rsid w:val="00B26138"/>
    <w:rsid w:val="00B3095D"/>
    <w:rsid w:val="00B369DF"/>
    <w:rsid w:val="00B61143"/>
    <w:rsid w:val="00B632DF"/>
    <w:rsid w:val="00B7141E"/>
    <w:rsid w:val="00B80203"/>
    <w:rsid w:val="00B81948"/>
    <w:rsid w:val="00B82D31"/>
    <w:rsid w:val="00B846FA"/>
    <w:rsid w:val="00B853DE"/>
    <w:rsid w:val="00B87285"/>
    <w:rsid w:val="00BC32E2"/>
    <w:rsid w:val="00BD3042"/>
    <w:rsid w:val="00BD58ED"/>
    <w:rsid w:val="00BD6711"/>
    <w:rsid w:val="00BD7CC0"/>
    <w:rsid w:val="00BE056A"/>
    <w:rsid w:val="00BF10BE"/>
    <w:rsid w:val="00C01FB5"/>
    <w:rsid w:val="00C02183"/>
    <w:rsid w:val="00C1141F"/>
    <w:rsid w:val="00C327B2"/>
    <w:rsid w:val="00C57047"/>
    <w:rsid w:val="00C728D4"/>
    <w:rsid w:val="00C73A85"/>
    <w:rsid w:val="00C8282A"/>
    <w:rsid w:val="00C862DA"/>
    <w:rsid w:val="00C87682"/>
    <w:rsid w:val="00C87FF5"/>
    <w:rsid w:val="00C9074A"/>
    <w:rsid w:val="00C90F2B"/>
    <w:rsid w:val="00CB1232"/>
    <w:rsid w:val="00CB1EFF"/>
    <w:rsid w:val="00CE00EB"/>
    <w:rsid w:val="00CE19AB"/>
    <w:rsid w:val="00CF1028"/>
    <w:rsid w:val="00CF3F01"/>
    <w:rsid w:val="00D07343"/>
    <w:rsid w:val="00D0744E"/>
    <w:rsid w:val="00D17D95"/>
    <w:rsid w:val="00D30D52"/>
    <w:rsid w:val="00D35F62"/>
    <w:rsid w:val="00D36D89"/>
    <w:rsid w:val="00D36EA6"/>
    <w:rsid w:val="00D37139"/>
    <w:rsid w:val="00D37BCC"/>
    <w:rsid w:val="00D46E6D"/>
    <w:rsid w:val="00D54588"/>
    <w:rsid w:val="00D55C04"/>
    <w:rsid w:val="00D576CD"/>
    <w:rsid w:val="00D630F1"/>
    <w:rsid w:val="00D665E1"/>
    <w:rsid w:val="00D85D8C"/>
    <w:rsid w:val="00D94ECB"/>
    <w:rsid w:val="00D96535"/>
    <w:rsid w:val="00DA1CA9"/>
    <w:rsid w:val="00DB00AC"/>
    <w:rsid w:val="00DC309A"/>
    <w:rsid w:val="00DC543C"/>
    <w:rsid w:val="00DC6BF3"/>
    <w:rsid w:val="00DD0BEE"/>
    <w:rsid w:val="00DD583C"/>
    <w:rsid w:val="00DE5250"/>
    <w:rsid w:val="00DE7940"/>
    <w:rsid w:val="00DF114D"/>
    <w:rsid w:val="00DF5B13"/>
    <w:rsid w:val="00E00C98"/>
    <w:rsid w:val="00E02CD4"/>
    <w:rsid w:val="00E1799B"/>
    <w:rsid w:val="00E2169A"/>
    <w:rsid w:val="00E236E5"/>
    <w:rsid w:val="00E432DE"/>
    <w:rsid w:val="00E525DF"/>
    <w:rsid w:val="00E60866"/>
    <w:rsid w:val="00E62BC8"/>
    <w:rsid w:val="00E66E86"/>
    <w:rsid w:val="00E707E9"/>
    <w:rsid w:val="00E71018"/>
    <w:rsid w:val="00E72A56"/>
    <w:rsid w:val="00E72A99"/>
    <w:rsid w:val="00E818B8"/>
    <w:rsid w:val="00E8296C"/>
    <w:rsid w:val="00E92885"/>
    <w:rsid w:val="00E936C9"/>
    <w:rsid w:val="00E95F27"/>
    <w:rsid w:val="00EA3A39"/>
    <w:rsid w:val="00EB761B"/>
    <w:rsid w:val="00EC1726"/>
    <w:rsid w:val="00EE4014"/>
    <w:rsid w:val="00EE75F8"/>
    <w:rsid w:val="00EF0EAB"/>
    <w:rsid w:val="00EF1C85"/>
    <w:rsid w:val="00EF231C"/>
    <w:rsid w:val="00EF610F"/>
    <w:rsid w:val="00F00217"/>
    <w:rsid w:val="00F30F95"/>
    <w:rsid w:val="00F31811"/>
    <w:rsid w:val="00F34375"/>
    <w:rsid w:val="00F358D3"/>
    <w:rsid w:val="00F50D4A"/>
    <w:rsid w:val="00F778C8"/>
    <w:rsid w:val="00F924B1"/>
    <w:rsid w:val="00FA0E3C"/>
    <w:rsid w:val="00FA2371"/>
    <w:rsid w:val="00FA2659"/>
    <w:rsid w:val="00FC0407"/>
    <w:rsid w:val="00FC688E"/>
    <w:rsid w:val="00FC72E6"/>
    <w:rsid w:val="00FF1F5C"/>
    <w:rsid w:val="00FF5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910"/>
    <w:rPr>
      <w:sz w:val="24"/>
      <w:szCs w:val="24"/>
    </w:rPr>
  </w:style>
  <w:style w:type="paragraph" w:styleId="1">
    <w:name w:val="heading 1"/>
    <w:basedOn w:val="a"/>
    <w:next w:val="a"/>
    <w:qFormat/>
    <w:rsid w:val="004C51C5"/>
    <w:pPr>
      <w:keepNext/>
      <w:ind w:left="357" w:firstLine="709"/>
      <w:jc w:val="both"/>
      <w:outlineLvl w:val="0"/>
    </w:pPr>
    <w:rPr>
      <w:b/>
      <w:bCs/>
    </w:rPr>
  </w:style>
  <w:style w:type="paragraph" w:styleId="2">
    <w:name w:val="heading 2"/>
    <w:basedOn w:val="a"/>
    <w:next w:val="a"/>
    <w:qFormat/>
    <w:rsid w:val="004C51C5"/>
    <w:pPr>
      <w:keepNext/>
      <w:spacing w:before="240" w:after="60"/>
      <w:outlineLvl w:val="1"/>
    </w:pPr>
    <w:rPr>
      <w:rFonts w:ascii="Arial" w:hAnsi="Arial" w:cs="Arial"/>
      <w:b/>
      <w:bCs/>
      <w:i/>
      <w:iCs/>
      <w:sz w:val="28"/>
      <w:szCs w:val="28"/>
    </w:rPr>
  </w:style>
  <w:style w:type="paragraph" w:styleId="3">
    <w:name w:val="heading 3"/>
    <w:basedOn w:val="a"/>
    <w:next w:val="a"/>
    <w:qFormat/>
    <w:rsid w:val="004C51C5"/>
    <w:pPr>
      <w:keepNext/>
      <w:spacing w:before="240" w:after="60"/>
      <w:outlineLvl w:val="2"/>
    </w:pPr>
    <w:rPr>
      <w:rFonts w:ascii="Arial" w:hAnsi="Arial" w:cs="Arial"/>
      <w:b/>
      <w:bCs/>
      <w:sz w:val="26"/>
      <w:szCs w:val="26"/>
    </w:rPr>
  </w:style>
  <w:style w:type="paragraph" w:styleId="4">
    <w:name w:val="heading 4"/>
    <w:basedOn w:val="a"/>
    <w:next w:val="a"/>
    <w:qFormat/>
    <w:rsid w:val="004C51C5"/>
    <w:pPr>
      <w:keepNext/>
      <w:spacing w:before="240" w:after="60"/>
      <w:outlineLvl w:val="3"/>
    </w:pPr>
    <w:rPr>
      <w:b/>
      <w:bCs/>
      <w:sz w:val="28"/>
      <w:szCs w:val="28"/>
    </w:rPr>
  </w:style>
  <w:style w:type="paragraph" w:styleId="6">
    <w:name w:val="heading 6"/>
    <w:basedOn w:val="a"/>
    <w:next w:val="a"/>
    <w:qFormat/>
    <w:rsid w:val="004C51C5"/>
    <w:pPr>
      <w:spacing w:before="240" w:after="60"/>
      <w:outlineLvl w:val="5"/>
    </w:pPr>
    <w:rPr>
      <w:b/>
      <w:bCs/>
      <w:sz w:val="22"/>
      <w:szCs w:val="22"/>
    </w:rPr>
  </w:style>
  <w:style w:type="paragraph" w:styleId="8">
    <w:name w:val="heading 8"/>
    <w:basedOn w:val="a"/>
    <w:next w:val="a"/>
    <w:qFormat/>
    <w:rsid w:val="004C51C5"/>
    <w:pPr>
      <w:spacing w:before="240" w:after="60"/>
      <w:outlineLvl w:val="7"/>
    </w:pPr>
    <w:rPr>
      <w:i/>
      <w:iCs/>
    </w:rPr>
  </w:style>
  <w:style w:type="paragraph" w:styleId="9">
    <w:name w:val="heading 9"/>
    <w:basedOn w:val="a"/>
    <w:next w:val="a"/>
    <w:qFormat/>
    <w:rsid w:val="004C51C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5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4C51C5"/>
    <w:pPr>
      <w:ind w:firstLine="709"/>
    </w:pPr>
  </w:style>
  <w:style w:type="paragraph" w:customStyle="1" w:styleId="ConsNormal">
    <w:name w:val="ConsNormal"/>
    <w:rsid w:val="004C51C5"/>
    <w:pPr>
      <w:ind w:firstLine="720"/>
    </w:pPr>
    <w:rPr>
      <w:rFonts w:ascii="Arial" w:hAnsi="Arial"/>
      <w:snapToGrid w:val="0"/>
    </w:rPr>
  </w:style>
  <w:style w:type="paragraph" w:styleId="30">
    <w:name w:val="Body Text Indent 3"/>
    <w:basedOn w:val="a"/>
    <w:rsid w:val="004C51C5"/>
    <w:pPr>
      <w:ind w:left="357" w:firstLine="709"/>
      <w:jc w:val="both"/>
    </w:pPr>
    <w:rPr>
      <w:b/>
      <w:bCs/>
      <w:sz w:val="22"/>
    </w:rPr>
  </w:style>
  <w:style w:type="paragraph" w:styleId="20">
    <w:name w:val="Body Text Indent 2"/>
    <w:basedOn w:val="a"/>
    <w:rsid w:val="004C51C5"/>
    <w:pPr>
      <w:spacing w:after="120" w:line="480" w:lineRule="auto"/>
      <w:ind w:left="283"/>
    </w:pPr>
  </w:style>
  <w:style w:type="paragraph" w:styleId="21">
    <w:name w:val="Body Text 2"/>
    <w:basedOn w:val="a"/>
    <w:link w:val="22"/>
    <w:rsid w:val="004C51C5"/>
    <w:pPr>
      <w:spacing w:after="120" w:line="480" w:lineRule="auto"/>
    </w:pPr>
  </w:style>
  <w:style w:type="paragraph" w:styleId="a5">
    <w:name w:val="Body Text"/>
    <w:basedOn w:val="a"/>
    <w:rsid w:val="004C51C5"/>
    <w:pPr>
      <w:spacing w:after="120"/>
    </w:pPr>
  </w:style>
  <w:style w:type="paragraph" w:styleId="a6">
    <w:name w:val="footer"/>
    <w:basedOn w:val="a"/>
    <w:rsid w:val="004C51C5"/>
    <w:pPr>
      <w:tabs>
        <w:tab w:val="center" w:pos="4677"/>
        <w:tab w:val="right" w:pos="9355"/>
      </w:tabs>
    </w:pPr>
  </w:style>
  <w:style w:type="character" w:styleId="a7">
    <w:name w:val="page number"/>
    <w:basedOn w:val="a0"/>
    <w:rsid w:val="004C51C5"/>
  </w:style>
  <w:style w:type="paragraph" w:styleId="a8">
    <w:name w:val="header"/>
    <w:basedOn w:val="a"/>
    <w:rsid w:val="004C51C5"/>
    <w:pPr>
      <w:tabs>
        <w:tab w:val="center" w:pos="4677"/>
        <w:tab w:val="right" w:pos="9355"/>
      </w:tabs>
    </w:pPr>
  </w:style>
  <w:style w:type="paragraph" w:customStyle="1" w:styleId="plaintext">
    <w:name w:val="plaintext"/>
    <w:basedOn w:val="a"/>
    <w:rsid w:val="0069598B"/>
    <w:pPr>
      <w:spacing w:before="100" w:beforeAutospacing="1" w:after="100" w:afterAutospacing="1"/>
    </w:pPr>
  </w:style>
  <w:style w:type="paragraph" w:customStyle="1" w:styleId="10">
    <w:name w:val="Обычный1"/>
    <w:rsid w:val="00B632DF"/>
    <w:pPr>
      <w:widowControl w:val="0"/>
      <w:snapToGrid w:val="0"/>
    </w:pPr>
    <w:rPr>
      <w:sz w:val="18"/>
    </w:rPr>
  </w:style>
  <w:style w:type="paragraph" w:styleId="a9">
    <w:name w:val="endnote text"/>
    <w:basedOn w:val="a"/>
    <w:semiHidden/>
    <w:rsid w:val="00217460"/>
    <w:rPr>
      <w:sz w:val="20"/>
      <w:szCs w:val="20"/>
    </w:rPr>
  </w:style>
  <w:style w:type="character" w:styleId="aa">
    <w:name w:val="endnote reference"/>
    <w:basedOn w:val="a0"/>
    <w:semiHidden/>
    <w:rsid w:val="00217460"/>
    <w:rPr>
      <w:vertAlign w:val="superscript"/>
    </w:rPr>
  </w:style>
  <w:style w:type="paragraph" w:styleId="ab">
    <w:name w:val="footnote text"/>
    <w:basedOn w:val="a"/>
    <w:semiHidden/>
    <w:rsid w:val="00217460"/>
    <w:rPr>
      <w:sz w:val="20"/>
      <w:szCs w:val="20"/>
    </w:rPr>
  </w:style>
  <w:style w:type="character" w:styleId="ac">
    <w:name w:val="footnote reference"/>
    <w:basedOn w:val="a0"/>
    <w:semiHidden/>
    <w:rsid w:val="00217460"/>
    <w:rPr>
      <w:vertAlign w:val="superscript"/>
    </w:rPr>
  </w:style>
  <w:style w:type="character" w:customStyle="1" w:styleId="22">
    <w:name w:val="Основной текст 2 Знак"/>
    <w:basedOn w:val="a0"/>
    <w:link w:val="21"/>
    <w:rsid w:val="002D127A"/>
    <w:rPr>
      <w:sz w:val="24"/>
      <w:szCs w:val="24"/>
    </w:rPr>
  </w:style>
  <w:style w:type="paragraph" w:styleId="ad">
    <w:name w:val="Balloon Text"/>
    <w:basedOn w:val="a"/>
    <w:link w:val="ae"/>
    <w:uiPriority w:val="99"/>
    <w:semiHidden/>
    <w:unhideWhenUsed/>
    <w:rsid w:val="001A6186"/>
    <w:rPr>
      <w:rFonts w:ascii="Tahoma" w:hAnsi="Tahoma" w:cs="Tahoma"/>
      <w:sz w:val="16"/>
      <w:szCs w:val="16"/>
    </w:rPr>
  </w:style>
  <w:style w:type="character" w:customStyle="1" w:styleId="ae">
    <w:name w:val="Текст выноски Знак"/>
    <w:basedOn w:val="a0"/>
    <w:link w:val="ad"/>
    <w:uiPriority w:val="99"/>
    <w:semiHidden/>
    <w:rsid w:val="001A6186"/>
    <w:rPr>
      <w:rFonts w:ascii="Tahoma" w:hAnsi="Tahoma" w:cs="Tahoma"/>
      <w:sz w:val="16"/>
      <w:szCs w:val="16"/>
    </w:rPr>
  </w:style>
  <w:style w:type="character" w:styleId="af">
    <w:name w:val="Hyperlink"/>
    <w:basedOn w:val="a0"/>
    <w:uiPriority w:val="99"/>
    <w:semiHidden/>
    <w:unhideWhenUsed/>
    <w:rsid w:val="007532A9"/>
    <w:rPr>
      <w:color w:val="0000FF" w:themeColor="hyperlink"/>
      <w:u w:val="single"/>
    </w:rPr>
  </w:style>
  <w:style w:type="paragraph" w:customStyle="1" w:styleId="ConsPlusTitle">
    <w:name w:val="ConsPlusTitle"/>
    <w:rsid w:val="00DE5250"/>
    <w:pPr>
      <w:widowControl w:val="0"/>
      <w:autoSpaceDE w:val="0"/>
      <w:autoSpaceDN w:val="0"/>
      <w:adjustRightInd w:val="0"/>
    </w:pPr>
    <w:rPr>
      <w:b/>
      <w:bCs/>
      <w:sz w:val="24"/>
      <w:szCs w:val="24"/>
    </w:rPr>
  </w:style>
  <w:style w:type="paragraph" w:styleId="af0">
    <w:name w:val="Normal (Web)"/>
    <w:basedOn w:val="a"/>
    <w:semiHidden/>
    <w:unhideWhenUsed/>
    <w:rsid w:val="00F31811"/>
    <w:pPr>
      <w:spacing w:before="100" w:beforeAutospacing="1" w:after="100" w:afterAutospacing="1"/>
    </w:pPr>
  </w:style>
  <w:style w:type="paragraph" w:styleId="af1">
    <w:name w:val="List Paragraph"/>
    <w:basedOn w:val="a"/>
    <w:uiPriority w:val="34"/>
    <w:qFormat/>
    <w:rsid w:val="00961B05"/>
    <w:pPr>
      <w:ind w:left="720"/>
      <w:contextualSpacing/>
    </w:pPr>
  </w:style>
</w:styles>
</file>

<file path=word/webSettings.xml><?xml version="1.0" encoding="utf-8"?>
<w:webSettings xmlns:r="http://schemas.openxmlformats.org/officeDocument/2006/relationships" xmlns:w="http://schemas.openxmlformats.org/wordprocessingml/2006/main">
  <w:divs>
    <w:div w:id="4286124">
      <w:bodyDiv w:val="1"/>
      <w:marLeft w:val="0"/>
      <w:marRight w:val="0"/>
      <w:marTop w:val="0"/>
      <w:marBottom w:val="0"/>
      <w:divBdr>
        <w:top w:val="none" w:sz="0" w:space="0" w:color="auto"/>
        <w:left w:val="none" w:sz="0" w:space="0" w:color="auto"/>
        <w:bottom w:val="none" w:sz="0" w:space="0" w:color="auto"/>
        <w:right w:val="none" w:sz="0" w:space="0" w:color="auto"/>
      </w:divBdr>
    </w:div>
    <w:div w:id="36858476">
      <w:bodyDiv w:val="1"/>
      <w:marLeft w:val="0"/>
      <w:marRight w:val="0"/>
      <w:marTop w:val="0"/>
      <w:marBottom w:val="0"/>
      <w:divBdr>
        <w:top w:val="none" w:sz="0" w:space="0" w:color="auto"/>
        <w:left w:val="none" w:sz="0" w:space="0" w:color="auto"/>
        <w:bottom w:val="none" w:sz="0" w:space="0" w:color="auto"/>
        <w:right w:val="none" w:sz="0" w:space="0" w:color="auto"/>
      </w:divBdr>
    </w:div>
    <w:div w:id="46682312">
      <w:bodyDiv w:val="1"/>
      <w:marLeft w:val="0"/>
      <w:marRight w:val="0"/>
      <w:marTop w:val="0"/>
      <w:marBottom w:val="0"/>
      <w:divBdr>
        <w:top w:val="none" w:sz="0" w:space="0" w:color="auto"/>
        <w:left w:val="none" w:sz="0" w:space="0" w:color="auto"/>
        <w:bottom w:val="none" w:sz="0" w:space="0" w:color="auto"/>
        <w:right w:val="none" w:sz="0" w:space="0" w:color="auto"/>
      </w:divBdr>
    </w:div>
    <w:div w:id="91782171">
      <w:bodyDiv w:val="1"/>
      <w:marLeft w:val="0"/>
      <w:marRight w:val="0"/>
      <w:marTop w:val="0"/>
      <w:marBottom w:val="0"/>
      <w:divBdr>
        <w:top w:val="none" w:sz="0" w:space="0" w:color="auto"/>
        <w:left w:val="none" w:sz="0" w:space="0" w:color="auto"/>
        <w:bottom w:val="none" w:sz="0" w:space="0" w:color="auto"/>
        <w:right w:val="none" w:sz="0" w:space="0" w:color="auto"/>
      </w:divBdr>
    </w:div>
    <w:div w:id="92478917">
      <w:bodyDiv w:val="1"/>
      <w:marLeft w:val="0"/>
      <w:marRight w:val="0"/>
      <w:marTop w:val="0"/>
      <w:marBottom w:val="0"/>
      <w:divBdr>
        <w:top w:val="none" w:sz="0" w:space="0" w:color="auto"/>
        <w:left w:val="none" w:sz="0" w:space="0" w:color="auto"/>
        <w:bottom w:val="none" w:sz="0" w:space="0" w:color="auto"/>
        <w:right w:val="none" w:sz="0" w:space="0" w:color="auto"/>
      </w:divBdr>
    </w:div>
    <w:div w:id="175971841">
      <w:bodyDiv w:val="1"/>
      <w:marLeft w:val="0"/>
      <w:marRight w:val="0"/>
      <w:marTop w:val="0"/>
      <w:marBottom w:val="0"/>
      <w:divBdr>
        <w:top w:val="none" w:sz="0" w:space="0" w:color="auto"/>
        <w:left w:val="none" w:sz="0" w:space="0" w:color="auto"/>
        <w:bottom w:val="none" w:sz="0" w:space="0" w:color="auto"/>
        <w:right w:val="none" w:sz="0" w:space="0" w:color="auto"/>
      </w:divBdr>
    </w:div>
    <w:div w:id="204218031">
      <w:bodyDiv w:val="1"/>
      <w:marLeft w:val="0"/>
      <w:marRight w:val="0"/>
      <w:marTop w:val="0"/>
      <w:marBottom w:val="0"/>
      <w:divBdr>
        <w:top w:val="none" w:sz="0" w:space="0" w:color="auto"/>
        <w:left w:val="none" w:sz="0" w:space="0" w:color="auto"/>
        <w:bottom w:val="none" w:sz="0" w:space="0" w:color="auto"/>
        <w:right w:val="none" w:sz="0" w:space="0" w:color="auto"/>
      </w:divBdr>
    </w:div>
    <w:div w:id="259149406">
      <w:bodyDiv w:val="1"/>
      <w:marLeft w:val="0"/>
      <w:marRight w:val="0"/>
      <w:marTop w:val="0"/>
      <w:marBottom w:val="0"/>
      <w:divBdr>
        <w:top w:val="none" w:sz="0" w:space="0" w:color="auto"/>
        <w:left w:val="none" w:sz="0" w:space="0" w:color="auto"/>
        <w:bottom w:val="none" w:sz="0" w:space="0" w:color="auto"/>
        <w:right w:val="none" w:sz="0" w:space="0" w:color="auto"/>
      </w:divBdr>
    </w:div>
    <w:div w:id="299849781">
      <w:bodyDiv w:val="1"/>
      <w:marLeft w:val="0"/>
      <w:marRight w:val="0"/>
      <w:marTop w:val="0"/>
      <w:marBottom w:val="0"/>
      <w:divBdr>
        <w:top w:val="none" w:sz="0" w:space="0" w:color="auto"/>
        <w:left w:val="none" w:sz="0" w:space="0" w:color="auto"/>
        <w:bottom w:val="none" w:sz="0" w:space="0" w:color="auto"/>
        <w:right w:val="none" w:sz="0" w:space="0" w:color="auto"/>
      </w:divBdr>
    </w:div>
    <w:div w:id="305625198">
      <w:bodyDiv w:val="1"/>
      <w:marLeft w:val="0"/>
      <w:marRight w:val="0"/>
      <w:marTop w:val="0"/>
      <w:marBottom w:val="0"/>
      <w:divBdr>
        <w:top w:val="none" w:sz="0" w:space="0" w:color="auto"/>
        <w:left w:val="none" w:sz="0" w:space="0" w:color="auto"/>
        <w:bottom w:val="none" w:sz="0" w:space="0" w:color="auto"/>
        <w:right w:val="none" w:sz="0" w:space="0" w:color="auto"/>
      </w:divBdr>
    </w:div>
    <w:div w:id="354507082">
      <w:bodyDiv w:val="1"/>
      <w:marLeft w:val="0"/>
      <w:marRight w:val="0"/>
      <w:marTop w:val="0"/>
      <w:marBottom w:val="0"/>
      <w:divBdr>
        <w:top w:val="none" w:sz="0" w:space="0" w:color="auto"/>
        <w:left w:val="none" w:sz="0" w:space="0" w:color="auto"/>
        <w:bottom w:val="none" w:sz="0" w:space="0" w:color="auto"/>
        <w:right w:val="none" w:sz="0" w:space="0" w:color="auto"/>
      </w:divBdr>
    </w:div>
    <w:div w:id="385298902">
      <w:bodyDiv w:val="1"/>
      <w:marLeft w:val="0"/>
      <w:marRight w:val="0"/>
      <w:marTop w:val="0"/>
      <w:marBottom w:val="0"/>
      <w:divBdr>
        <w:top w:val="none" w:sz="0" w:space="0" w:color="auto"/>
        <w:left w:val="none" w:sz="0" w:space="0" w:color="auto"/>
        <w:bottom w:val="none" w:sz="0" w:space="0" w:color="auto"/>
        <w:right w:val="none" w:sz="0" w:space="0" w:color="auto"/>
      </w:divBdr>
    </w:div>
    <w:div w:id="393234841">
      <w:bodyDiv w:val="1"/>
      <w:marLeft w:val="0"/>
      <w:marRight w:val="0"/>
      <w:marTop w:val="0"/>
      <w:marBottom w:val="0"/>
      <w:divBdr>
        <w:top w:val="none" w:sz="0" w:space="0" w:color="auto"/>
        <w:left w:val="none" w:sz="0" w:space="0" w:color="auto"/>
        <w:bottom w:val="none" w:sz="0" w:space="0" w:color="auto"/>
        <w:right w:val="none" w:sz="0" w:space="0" w:color="auto"/>
      </w:divBdr>
    </w:div>
    <w:div w:id="401753141">
      <w:bodyDiv w:val="1"/>
      <w:marLeft w:val="0"/>
      <w:marRight w:val="0"/>
      <w:marTop w:val="0"/>
      <w:marBottom w:val="0"/>
      <w:divBdr>
        <w:top w:val="none" w:sz="0" w:space="0" w:color="auto"/>
        <w:left w:val="none" w:sz="0" w:space="0" w:color="auto"/>
        <w:bottom w:val="none" w:sz="0" w:space="0" w:color="auto"/>
        <w:right w:val="none" w:sz="0" w:space="0" w:color="auto"/>
      </w:divBdr>
    </w:div>
    <w:div w:id="419331346">
      <w:bodyDiv w:val="1"/>
      <w:marLeft w:val="0"/>
      <w:marRight w:val="0"/>
      <w:marTop w:val="0"/>
      <w:marBottom w:val="0"/>
      <w:divBdr>
        <w:top w:val="none" w:sz="0" w:space="0" w:color="auto"/>
        <w:left w:val="none" w:sz="0" w:space="0" w:color="auto"/>
        <w:bottom w:val="none" w:sz="0" w:space="0" w:color="auto"/>
        <w:right w:val="none" w:sz="0" w:space="0" w:color="auto"/>
      </w:divBdr>
    </w:div>
    <w:div w:id="438335333">
      <w:bodyDiv w:val="1"/>
      <w:marLeft w:val="0"/>
      <w:marRight w:val="0"/>
      <w:marTop w:val="0"/>
      <w:marBottom w:val="0"/>
      <w:divBdr>
        <w:top w:val="none" w:sz="0" w:space="0" w:color="auto"/>
        <w:left w:val="none" w:sz="0" w:space="0" w:color="auto"/>
        <w:bottom w:val="none" w:sz="0" w:space="0" w:color="auto"/>
        <w:right w:val="none" w:sz="0" w:space="0" w:color="auto"/>
      </w:divBdr>
    </w:div>
    <w:div w:id="480198585">
      <w:bodyDiv w:val="1"/>
      <w:marLeft w:val="0"/>
      <w:marRight w:val="0"/>
      <w:marTop w:val="0"/>
      <w:marBottom w:val="0"/>
      <w:divBdr>
        <w:top w:val="none" w:sz="0" w:space="0" w:color="auto"/>
        <w:left w:val="none" w:sz="0" w:space="0" w:color="auto"/>
        <w:bottom w:val="none" w:sz="0" w:space="0" w:color="auto"/>
        <w:right w:val="none" w:sz="0" w:space="0" w:color="auto"/>
      </w:divBdr>
    </w:div>
    <w:div w:id="535654846">
      <w:bodyDiv w:val="1"/>
      <w:marLeft w:val="0"/>
      <w:marRight w:val="0"/>
      <w:marTop w:val="0"/>
      <w:marBottom w:val="0"/>
      <w:divBdr>
        <w:top w:val="none" w:sz="0" w:space="0" w:color="auto"/>
        <w:left w:val="none" w:sz="0" w:space="0" w:color="auto"/>
        <w:bottom w:val="none" w:sz="0" w:space="0" w:color="auto"/>
        <w:right w:val="none" w:sz="0" w:space="0" w:color="auto"/>
      </w:divBdr>
    </w:div>
    <w:div w:id="581724846">
      <w:bodyDiv w:val="1"/>
      <w:marLeft w:val="0"/>
      <w:marRight w:val="0"/>
      <w:marTop w:val="0"/>
      <w:marBottom w:val="0"/>
      <w:divBdr>
        <w:top w:val="none" w:sz="0" w:space="0" w:color="auto"/>
        <w:left w:val="none" w:sz="0" w:space="0" w:color="auto"/>
        <w:bottom w:val="none" w:sz="0" w:space="0" w:color="auto"/>
        <w:right w:val="none" w:sz="0" w:space="0" w:color="auto"/>
      </w:divBdr>
    </w:div>
    <w:div w:id="627587151">
      <w:bodyDiv w:val="1"/>
      <w:marLeft w:val="0"/>
      <w:marRight w:val="0"/>
      <w:marTop w:val="0"/>
      <w:marBottom w:val="0"/>
      <w:divBdr>
        <w:top w:val="none" w:sz="0" w:space="0" w:color="auto"/>
        <w:left w:val="none" w:sz="0" w:space="0" w:color="auto"/>
        <w:bottom w:val="none" w:sz="0" w:space="0" w:color="auto"/>
        <w:right w:val="none" w:sz="0" w:space="0" w:color="auto"/>
      </w:divBdr>
    </w:div>
    <w:div w:id="665324835">
      <w:bodyDiv w:val="1"/>
      <w:marLeft w:val="0"/>
      <w:marRight w:val="0"/>
      <w:marTop w:val="0"/>
      <w:marBottom w:val="0"/>
      <w:divBdr>
        <w:top w:val="none" w:sz="0" w:space="0" w:color="auto"/>
        <w:left w:val="none" w:sz="0" w:space="0" w:color="auto"/>
        <w:bottom w:val="none" w:sz="0" w:space="0" w:color="auto"/>
        <w:right w:val="none" w:sz="0" w:space="0" w:color="auto"/>
      </w:divBdr>
    </w:div>
    <w:div w:id="691997745">
      <w:bodyDiv w:val="1"/>
      <w:marLeft w:val="0"/>
      <w:marRight w:val="0"/>
      <w:marTop w:val="0"/>
      <w:marBottom w:val="0"/>
      <w:divBdr>
        <w:top w:val="none" w:sz="0" w:space="0" w:color="auto"/>
        <w:left w:val="none" w:sz="0" w:space="0" w:color="auto"/>
        <w:bottom w:val="none" w:sz="0" w:space="0" w:color="auto"/>
        <w:right w:val="none" w:sz="0" w:space="0" w:color="auto"/>
      </w:divBdr>
    </w:div>
    <w:div w:id="719476087">
      <w:bodyDiv w:val="1"/>
      <w:marLeft w:val="0"/>
      <w:marRight w:val="0"/>
      <w:marTop w:val="0"/>
      <w:marBottom w:val="0"/>
      <w:divBdr>
        <w:top w:val="none" w:sz="0" w:space="0" w:color="auto"/>
        <w:left w:val="none" w:sz="0" w:space="0" w:color="auto"/>
        <w:bottom w:val="none" w:sz="0" w:space="0" w:color="auto"/>
        <w:right w:val="none" w:sz="0" w:space="0" w:color="auto"/>
      </w:divBdr>
    </w:div>
    <w:div w:id="746655820">
      <w:bodyDiv w:val="1"/>
      <w:marLeft w:val="0"/>
      <w:marRight w:val="0"/>
      <w:marTop w:val="0"/>
      <w:marBottom w:val="0"/>
      <w:divBdr>
        <w:top w:val="none" w:sz="0" w:space="0" w:color="auto"/>
        <w:left w:val="none" w:sz="0" w:space="0" w:color="auto"/>
        <w:bottom w:val="none" w:sz="0" w:space="0" w:color="auto"/>
        <w:right w:val="none" w:sz="0" w:space="0" w:color="auto"/>
      </w:divBdr>
    </w:div>
    <w:div w:id="752557060">
      <w:bodyDiv w:val="1"/>
      <w:marLeft w:val="0"/>
      <w:marRight w:val="0"/>
      <w:marTop w:val="0"/>
      <w:marBottom w:val="0"/>
      <w:divBdr>
        <w:top w:val="none" w:sz="0" w:space="0" w:color="auto"/>
        <w:left w:val="none" w:sz="0" w:space="0" w:color="auto"/>
        <w:bottom w:val="none" w:sz="0" w:space="0" w:color="auto"/>
        <w:right w:val="none" w:sz="0" w:space="0" w:color="auto"/>
      </w:divBdr>
    </w:div>
    <w:div w:id="820803728">
      <w:bodyDiv w:val="1"/>
      <w:marLeft w:val="0"/>
      <w:marRight w:val="0"/>
      <w:marTop w:val="0"/>
      <w:marBottom w:val="0"/>
      <w:divBdr>
        <w:top w:val="none" w:sz="0" w:space="0" w:color="auto"/>
        <w:left w:val="none" w:sz="0" w:space="0" w:color="auto"/>
        <w:bottom w:val="none" w:sz="0" w:space="0" w:color="auto"/>
        <w:right w:val="none" w:sz="0" w:space="0" w:color="auto"/>
      </w:divBdr>
    </w:div>
    <w:div w:id="841354580">
      <w:bodyDiv w:val="1"/>
      <w:marLeft w:val="0"/>
      <w:marRight w:val="0"/>
      <w:marTop w:val="0"/>
      <w:marBottom w:val="0"/>
      <w:divBdr>
        <w:top w:val="none" w:sz="0" w:space="0" w:color="auto"/>
        <w:left w:val="none" w:sz="0" w:space="0" w:color="auto"/>
        <w:bottom w:val="none" w:sz="0" w:space="0" w:color="auto"/>
        <w:right w:val="none" w:sz="0" w:space="0" w:color="auto"/>
      </w:divBdr>
    </w:div>
    <w:div w:id="862978742">
      <w:bodyDiv w:val="1"/>
      <w:marLeft w:val="0"/>
      <w:marRight w:val="0"/>
      <w:marTop w:val="0"/>
      <w:marBottom w:val="0"/>
      <w:divBdr>
        <w:top w:val="none" w:sz="0" w:space="0" w:color="auto"/>
        <w:left w:val="none" w:sz="0" w:space="0" w:color="auto"/>
        <w:bottom w:val="none" w:sz="0" w:space="0" w:color="auto"/>
        <w:right w:val="none" w:sz="0" w:space="0" w:color="auto"/>
      </w:divBdr>
    </w:div>
    <w:div w:id="899905226">
      <w:bodyDiv w:val="1"/>
      <w:marLeft w:val="0"/>
      <w:marRight w:val="0"/>
      <w:marTop w:val="0"/>
      <w:marBottom w:val="0"/>
      <w:divBdr>
        <w:top w:val="none" w:sz="0" w:space="0" w:color="auto"/>
        <w:left w:val="none" w:sz="0" w:space="0" w:color="auto"/>
        <w:bottom w:val="none" w:sz="0" w:space="0" w:color="auto"/>
        <w:right w:val="none" w:sz="0" w:space="0" w:color="auto"/>
      </w:divBdr>
    </w:div>
    <w:div w:id="920791494">
      <w:bodyDiv w:val="1"/>
      <w:marLeft w:val="0"/>
      <w:marRight w:val="0"/>
      <w:marTop w:val="0"/>
      <w:marBottom w:val="0"/>
      <w:divBdr>
        <w:top w:val="none" w:sz="0" w:space="0" w:color="auto"/>
        <w:left w:val="none" w:sz="0" w:space="0" w:color="auto"/>
        <w:bottom w:val="none" w:sz="0" w:space="0" w:color="auto"/>
        <w:right w:val="none" w:sz="0" w:space="0" w:color="auto"/>
      </w:divBdr>
    </w:div>
    <w:div w:id="941497483">
      <w:bodyDiv w:val="1"/>
      <w:marLeft w:val="0"/>
      <w:marRight w:val="0"/>
      <w:marTop w:val="0"/>
      <w:marBottom w:val="0"/>
      <w:divBdr>
        <w:top w:val="none" w:sz="0" w:space="0" w:color="auto"/>
        <w:left w:val="none" w:sz="0" w:space="0" w:color="auto"/>
        <w:bottom w:val="none" w:sz="0" w:space="0" w:color="auto"/>
        <w:right w:val="none" w:sz="0" w:space="0" w:color="auto"/>
      </w:divBdr>
    </w:div>
    <w:div w:id="944843786">
      <w:bodyDiv w:val="1"/>
      <w:marLeft w:val="0"/>
      <w:marRight w:val="0"/>
      <w:marTop w:val="0"/>
      <w:marBottom w:val="0"/>
      <w:divBdr>
        <w:top w:val="none" w:sz="0" w:space="0" w:color="auto"/>
        <w:left w:val="none" w:sz="0" w:space="0" w:color="auto"/>
        <w:bottom w:val="none" w:sz="0" w:space="0" w:color="auto"/>
        <w:right w:val="none" w:sz="0" w:space="0" w:color="auto"/>
      </w:divBdr>
    </w:div>
    <w:div w:id="1001395668">
      <w:bodyDiv w:val="1"/>
      <w:marLeft w:val="0"/>
      <w:marRight w:val="0"/>
      <w:marTop w:val="0"/>
      <w:marBottom w:val="0"/>
      <w:divBdr>
        <w:top w:val="none" w:sz="0" w:space="0" w:color="auto"/>
        <w:left w:val="none" w:sz="0" w:space="0" w:color="auto"/>
        <w:bottom w:val="none" w:sz="0" w:space="0" w:color="auto"/>
        <w:right w:val="none" w:sz="0" w:space="0" w:color="auto"/>
      </w:divBdr>
    </w:div>
    <w:div w:id="1006859942">
      <w:bodyDiv w:val="1"/>
      <w:marLeft w:val="0"/>
      <w:marRight w:val="0"/>
      <w:marTop w:val="0"/>
      <w:marBottom w:val="0"/>
      <w:divBdr>
        <w:top w:val="none" w:sz="0" w:space="0" w:color="auto"/>
        <w:left w:val="none" w:sz="0" w:space="0" w:color="auto"/>
        <w:bottom w:val="none" w:sz="0" w:space="0" w:color="auto"/>
        <w:right w:val="none" w:sz="0" w:space="0" w:color="auto"/>
      </w:divBdr>
    </w:div>
    <w:div w:id="1025443261">
      <w:bodyDiv w:val="1"/>
      <w:marLeft w:val="0"/>
      <w:marRight w:val="0"/>
      <w:marTop w:val="0"/>
      <w:marBottom w:val="0"/>
      <w:divBdr>
        <w:top w:val="none" w:sz="0" w:space="0" w:color="auto"/>
        <w:left w:val="none" w:sz="0" w:space="0" w:color="auto"/>
        <w:bottom w:val="none" w:sz="0" w:space="0" w:color="auto"/>
        <w:right w:val="none" w:sz="0" w:space="0" w:color="auto"/>
      </w:divBdr>
    </w:div>
    <w:div w:id="1072235859">
      <w:bodyDiv w:val="1"/>
      <w:marLeft w:val="0"/>
      <w:marRight w:val="0"/>
      <w:marTop w:val="0"/>
      <w:marBottom w:val="0"/>
      <w:divBdr>
        <w:top w:val="none" w:sz="0" w:space="0" w:color="auto"/>
        <w:left w:val="none" w:sz="0" w:space="0" w:color="auto"/>
        <w:bottom w:val="none" w:sz="0" w:space="0" w:color="auto"/>
        <w:right w:val="none" w:sz="0" w:space="0" w:color="auto"/>
      </w:divBdr>
    </w:div>
    <w:div w:id="1079786518">
      <w:bodyDiv w:val="1"/>
      <w:marLeft w:val="0"/>
      <w:marRight w:val="0"/>
      <w:marTop w:val="0"/>
      <w:marBottom w:val="0"/>
      <w:divBdr>
        <w:top w:val="none" w:sz="0" w:space="0" w:color="auto"/>
        <w:left w:val="none" w:sz="0" w:space="0" w:color="auto"/>
        <w:bottom w:val="none" w:sz="0" w:space="0" w:color="auto"/>
        <w:right w:val="none" w:sz="0" w:space="0" w:color="auto"/>
      </w:divBdr>
    </w:div>
    <w:div w:id="1101491695">
      <w:bodyDiv w:val="1"/>
      <w:marLeft w:val="0"/>
      <w:marRight w:val="0"/>
      <w:marTop w:val="0"/>
      <w:marBottom w:val="0"/>
      <w:divBdr>
        <w:top w:val="none" w:sz="0" w:space="0" w:color="auto"/>
        <w:left w:val="none" w:sz="0" w:space="0" w:color="auto"/>
        <w:bottom w:val="none" w:sz="0" w:space="0" w:color="auto"/>
        <w:right w:val="none" w:sz="0" w:space="0" w:color="auto"/>
      </w:divBdr>
    </w:div>
    <w:div w:id="1155343304">
      <w:bodyDiv w:val="1"/>
      <w:marLeft w:val="0"/>
      <w:marRight w:val="0"/>
      <w:marTop w:val="0"/>
      <w:marBottom w:val="0"/>
      <w:divBdr>
        <w:top w:val="none" w:sz="0" w:space="0" w:color="auto"/>
        <w:left w:val="none" w:sz="0" w:space="0" w:color="auto"/>
        <w:bottom w:val="none" w:sz="0" w:space="0" w:color="auto"/>
        <w:right w:val="none" w:sz="0" w:space="0" w:color="auto"/>
      </w:divBdr>
    </w:div>
    <w:div w:id="1185708867">
      <w:bodyDiv w:val="1"/>
      <w:marLeft w:val="0"/>
      <w:marRight w:val="0"/>
      <w:marTop w:val="0"/>
      <w:marBottom w:val="0"/>
      <w:divBdr>
        <w:top w:val="none" w:sz="0" w:space="0" w:color="auto"/>
        <w:left w:val="none" w:sz="0" w:space="0" w:color="auto"/>
        <w:bottom w:val="none" w:sz="0" w:space="0" w:color="auto"/>
        <w:right w:val="none" w:sz="0" w:space="0" w:color="auto"/>
      </w:divBdr>
    </w:div>
    <w:div w:id="1243832421">
      <w:bodyDiv w:val="1"/>
      <w:marLeft w:val="0"/>
      <w:marRight w:val="0"/>
      <w:marTop w:val="0"/>
      <w:marBottom w:val="0"/>
      <w:divBdr>
        <w:top w:val="none" w:sz="0" w:space="0" w:color="auto"/>
        <w:left w:val="none" w:sz="0" w:space="0" w:color="auto"/>
        <w:bottom w:val="none" w:sz="0" w:space="0" w:color="auto"/>
        <w:right w:val="none" w:sz="0" w:space="0" w:color="auto"/>
      </w:divBdr>
    </w:div>
    <w:div w:id="1251350502">
      <w:bodyDiv w:val="1"/>
      <w:marLeft w:val="0"/>
      <w:marRight w:val="0"/>
      <w:marTop w:val="0"/>
      <w:marBottom w:val="0"/>
      <w:divBdr>
        <w:top w:val="none" w:sz="0" w:space="0" w:color="auto"/>
        <w:left w:val="none" w:sz="0" w:space="0" w:color="auto"/>
        <w:bottom w:val="none" w:sz="0" w:space="0" w:color="auto"/>
        <w:right w:val="none" w:sz="0" w:space="0" w:color="auto"/>
      </w:divBdr>
    </w:div>
    <w:div w:id="1373337270">
      <w:bodyDiv w:val="1"/>
      <w:marLeft w:val="0"/>
      <w:marRight w:val="0"/>
      <w:marTop w:val="0"/>
      <w:marBottom w:val="0"/>
      <w:divBdr>
        <w:top w:val="none" w:sz="0" w:space="0" w:color="auto"/>
        <w:left w:val="none" w:sz="0" w:space="0" w:color="auto"/>
        <w:bottom w:val="none" w:sz="0" w:space="0" w:color="auto"/>
        <w:right w:val="none" w:sz="0" w:space="0" w:color="auto"/>
      </w:divBdr>
    </w:div>
    <w:div w:id="1417479922">
      <w:bodyDiv w:val="1"/>
      <w:marLeft w:val="0"/>
      <w:marRight w:val="0"/>
      <w:marTop w:val="0"/>
      <w:marBottom w:val="0"/>
      <w:divBdr>
        <w:top w:val="none" w:sz="0" w:space="0" w:color="auto"/>
        <w:left w:val="none" w:sz="0" w:space="0" w:color="auto"/>
        <w:bottom w:val="none" w:sz="0" w:space="0" w:color="auto"/>
        <w:right w:val="none" w:sz="0" w:space="0" w:color="auto"/>
      </w:divBdr>
    </w:div>
    <w:div w:id="1441799741">
      <w:bodyDiv w:val="1"/>
      <w:marLeft w:val="0"/>
      <w:marRight w:val="0"/>
      <w:marTop w:val="0"/>
      <w:marBottom w:val="0"/>
      <w:divBdr>
        <w:top w:val="none" w:sz="0" w:space="0" w:color="auto"/>
        <w:left w:val="none" w:sz="0" w:space="0" w:color="auto"/>
        <w:bottom w:val="none" w:sz="0" w:space="0" w:color="auto"/>
        <w:right w:val="none" w:sz="0" w:space="0" w:color="auto"/>
      </w:divBdr>
    </w:div>
    <w:div w:id="1471362154">
      <w:bodyDiv w:val="1"/>
      <w:marLeft w:val="0"/>
      <w:marRight w:val="0"/>
      <w:marTop w:val="0"/>
      <w:marBottom w:val="0"/>
      <w:divBdr>
        <w:top w:val="none" w:sz="0" w:space="0" w:color="auto"/>
        <w:left w:val="none" w:sz="0" w:space="0" w:color="auto"/>
        <w:bottom w:val="none" w:sz="0" w:space="0" w:color="auto"/>
        <w:right w:val="none" w:sz="0" w:space="0" w:color="auto"/>
      </w:divBdr>
    </w:div>
    <w:div w:id="1476988379">
      <w:bodyDiv w:val="1"/>
      <w:marLeft w:val="0"/>
      <w:marRight w:val="0"/>
      <w:marTop w:val="0"/>
      <w:marBottom w:val="0"/>
      <w:divBdr>
        <w:top w:val="none" w:sz="0" w:space="0" w:color="auto"/>
        <w:left w:val="none" w:sz="0" w:space="0" w:color="auto"/>
        <w:bottom w:val="none" w:sz="0" w:space="0" w:color="auto"/>
        <w:right w:val="none" w:sz="0" w:space="0" w:color="auto"/>
      </w:divBdr>
    </w:div>
    <w:div w:id="1486045379">
      <w:bodyDiv w:val="1"/>
      <w:marLeft w:val="0"/>
      <w:marRight w:val="0"/>
      <w:marTop w:val="0"/>
      <w:marBottom w:val="0"/>
      <w:divBdr>
        <w:top w:val="none" w:sz="0" w:space="0" w:color="auto"/>
        <w:left w:val="none" w:sz="0" w:space="0" w:color="auto"/>
        <w:bottom w:val="none" w:sz="0" w:space="0" w:color="auto"/>
        <w:right w:val="none" w:sz="0" w:space="0" w:color="auto"/>
      </w:divBdr>
    </w:div>
    <w:div w:id="1514997217">
      <w:bodyDiv w:val="1"/>
      <w:marLeft w:val="0"/>
      <w:marRight w:val="0"/>
      <w:marTop w:val="0"/>
      <w:marBottom w:val="0"/>
      <w:divBdr>
        <w:top w:val="none" w:sz="0" w:space="0" w:color="auto"/>
        <w:left w:val="none" w:sz="0" w:space="0" w:color="auto"/>
        <w:bottom w:val="none" w:sz="0" w:space="0" w:color="auto"/>
        <w:right w:val="none" w:sz="0" w:space="0" w:color="auto"/>
      </w:divBdr>
    </w:div>
    <w:div w:id="1555505681">
      <w:bodyDiv w:val="1"/>
      <w:marLeft w:val="0"/>
      <w:marRight w:val="0"/>
      <w:marTop w:val="0"/>
      <w:marBottom w:val="0"/>
      <w:divBdr>
        <w:top w:val="none" w:sz="0" w:space="0" w:color="auto"/>
        <w:left w:val="none" w:sz="0" w:space="0" w:color="auto"/>
        <w:bottom w:val="none" w:sz="0" w:space="0" w:color="auto"/>
        <w:right w:val="none" w:sz="0" w:space="0" w:color="auto"/>
      </w:divBdr>
    </w:div>
    <w:div w:id="1572353429">
      <w:bodyDiv w:val="1"/>
      <w:marLeft w:val="0"/>
      <w:marRight w:val="0"/>
      <w:marTop w:val="0"/>
      <w:marBottom w:val="0"/>
      <w:divBdr>
        <w:top w:val="none" w:sz="0" w:space="0" w:color="auto"/>
        <w:left w:val="none" w:sz="0" w:space="0" w:color="auto"/>
        <w:bottom w:val="none" w:sz="0" w:space="0" w:color="auto"/>
        <w:right w:val="none" w:sz="0" w:space="0" w:color="auto"/>
      </w:divBdr>
    </w:div>
    <w:div w:id="1625114577">
      <w:bodyDiv w:val="1"/>
      <w:marLeft w:val="0"/>
      <w:marRight w:val="0"/>
      <w:marTop w:val="0"/>
      <w:marBottom w:val="0"/>
      <w:divBdr>
        <w:top w:val="none" w:sz="0" w:space="0" w:color="auto"/>
        <w:left w:val="none" w:sz="0" w:space="0" w:color="auto"/>
        <w:bottom w:val="none" w:sz="0" w:space="0" w:color="auto"/>
        <w:right w:val="none" w:sz="0" w:space="0" w:color="auto"/>
      </w:divBdr>
    </w:div>
    <w:div w:id="1633098529">
      <w:bodyDiv w:val="1"/>
      <w:marLeft w:val="0"/>
      <w:marRight w:val="0"/>
      <w:marTop w:val="0"/>
      <w:marBottom w:val="0"/>
      <w:divBdr>
        <w:top w:val="none" w:sz="0" w:space="0" w:color="auto"/>
        <w:left w:val="none" w:sz="0" w:space="0" w:color="auto"/>
        <w:bottom w:val="none" w:sz="0" w:space="0" w:color="auto"/>
        <w:right w:val="none" w:sz="0" w:space="0" w:color="auto"/>
      </w:divBdr>
    </w:div>
    <w:div w:id="1713536499">
      <w:bodyDiv w:val="1"/>
      <w:marLeft w:val="0"/>
      <w:marRight w:val="0"/>
      <w:marTop w:val="0"/>
      <w:marBottom w:val="0"/>
      <w:divBdr>
        <w:top w:val="none" w:sz="0" w:space="0" w:color="auto"/>
        <w:left w:val="none" w:sz="0" w:space="0" w:color="auto"/>
        <w:bottom w:val="none" w:sz="0" w:space="0" w:color="auto"/>
        <w:right w:val="none" w:sz="0" w:space="0" w:color="auto"/>
      </w:divBdr>
    </w:div>
    <w:div w:id="1780374724">
      <w:bodyDiv w:val="1"/>
      <w:marLeft w:val="0"/>
      <w:marRight w:val="0"/>
      <w:marTop w:val="0"/>
      <w:marBottom w:val="0"/>
      <w:divBdr>
        <w:top w:val="none" w:sz="0" w:space="0" w:color="auto"/>
        <w:left w:val="none" w:sz="0" w:space="0" w:color="auto"/>
        <w:bottom w:val="none" w:sz="0" w:space="0" w:color="auto"/>
        <w:right w:val="none" w:sz="0" w:space="0" w:color="auto"/>
      </w:divBdr>
    </w:div>
    <w:div w:id="1787656556">
      <w:bodyDiv w:val="1"/>
      <w:marLeft w:val="0"/>
      <w:marRight w:val="0"/>
      <w:marTop w:val="0"/>
      <w:marBottom w:val="0"/>
      <w:divBdr>
        <w:top w:val="none" w:sz="0" w:space="0" w:color="auto"/>
        <w:left w:val="none" w:sz="0" w:space="0" w:color="auto"/>
        <w:bottom w:val="none" w:sz="0" w:space="0" w:color="auto"/>
        <w:right w:val="none" w:sz="0" w:space="0" w:color="auto"/>
      </w:divBdr>
    </w:div>
    <w:div w:id="1806196799">
      <w:bodyDiv w:val="1"/>
      <w:marLeft w:val="0"/>
      <w:marRight w:val="0"/>
      <w:marTop w:val="0"/>
      <w:marBottom w:val="0"/>
      <w:divBdr>
        <w:top w:val="none" w:sz="0" w:space="0" w:color="auto"/>
        <w:left w:val="none" w:sz="0" w:space="0" w:color="auto"/>
        <w:bottom w:val="none" w:sz="0" w:space="0" w:color="auto"/>
        <w:right w:val="none" w:sz="0" w:space="0" w:color="auto"/>
      </w:divBdr>
    </w:div>
    <w:div w:id="1807579438">
      <w:bodyDiv w:val="1"/>
      <w:marLeft w:val="0"/>
      <w:marRight w:val="0"/>
      <w:marTop w:val="0"/>
      <w:marBottom w:val="0"/>
      <w:divBdr>
        <w:top w:val="none" w:sz="0" w:space="0" w:color="auto"/>
        <w:left w:val="none" w:sz="0" w:space="0" w:color="auto"/>
        <w:bottom w:val="none" w:sz="0" w:space="0" w:color="auto"/>
        <w:right w:val="none" w:sz="0" w:space="0" w:color="auto"/>
      </w:divBdr>
    </w:div>
    <w:div w:id="1811945694">
      <w:bodyDiv w:val="1"/>
      <w:marLeft w:val="0"/>
      <w:marRight w:val="0"/>
      <w:marTop w:val="0"/>
      <w:marBottom w:val="0"/>
      <w:divBdr>
        <w:top w:val="none" w:sz="0" w:space="0" w:color="auto"/>
        <w:left w:val="none" w:sz="0" w:space="0" w:color="auto"/>
        <w:bottom w:val="none" w:sz="0" w:space="0" w:color="auto"/>
        <w:right w:val="none" w:sz="0" w:space="0" w:color="auto"/>
      </w:divBdr>
    </w:div>
    <w:div w:id="1816530816">
      <w:bodyDiv w:val="1"/>
      <w:marLeft w:val="0"/>
      <w:marRight w:val="0"/>
      <w:marTop w:val="0"/>
      <w:marBottom w:val="0"/>
      <w:divBdr>
        <w:top w:val="none" w:sz="0" w:space="0" w:color="auto"/>
        <w:left w:val="none" w:sz="0" w:space="0" w:color="auto"/>
        <w:bottom w:val="none" w:sz="0" w:space="0" w:color="auto"/>
        <w:right w:val="none" w:sz="0" w:space="0" w:color="auto"/>
      </w:divBdr>
    </w:div>
    <w:div w:id="1832721489">
      <w:bodyDiv w:val="1"/>
      <w:marLeft w:val="0"/>
      <w:marRight w:val="0"/>
      <w:marTop w:val="0"/>
      <w:marBottom w:val="0"/>
      <w:divBdr>
        <w:top w:val="none" w:sz="0" w:space="0" w:color="auto"/>
        <w:left w:val="none" w:sz="0" w:space="0" w:color="auto"/>
        <w:bottom w:val="none" w:sz="0" w:space="0" w:color="auto"/>
        <w:right w:val="none" w:sz="0" w:space="0" w:color="auto"/>
      </w:divBdr>
    </w:div>
    <w:div w:id="1862549164">
      <w:bodyDiv w:val="1"/>
      <w:marLeft w:val="0"/>
      <w:marRight w:val="0"/>
      <w:marTop w:val="0"/>
      <w:marBottom w:val="0"/>
      <w:divBdr>
        <w:top w:val="none" w:sz="0" w:space="0" w:color="auto"/>
        <w:left w:val="none" w:sz="0" w:space="0" w:color="auto"/>
        <w:bottom w:val="none" w:sz="0" w:space="0" w:color="auto"/>
        <w:right w:val="none" w:sz="0" w:space="0" w:color="auto"/>
      </w:divBdr>
    </w:div>
    <w:div w:id="1871262881">
      <w:bodyDiv w:val="1"/>
      <w:marLeft w:val="0"/>
      <w:marRight w:val="0"/>
      <w:marTop w:val="0"/>
      <w:marBottom w:val="0"/>
      <w:divBdr>
        <w:top w:val="none" w:sz="0" w:space="0" w:color="auto"/>
        <w:left w:val="none" w:sz="0" w:space="0" w:color="auto"/>
        <w:bottom w:val="none" w:sz="0" w:space="0" w:color="auto"/>
        <w:right w:val="none" w:sz="0" w:space="0" w:color="auto"/>
      </w:divBdr>
    </w:div>
    <w:div w:id="1946693620">
      <w:bodyDiv w:val="1"/>
      <w:marLeft w:val="0"/>
      <w:marRight w:val="0"/>
      <w:marTop w:val="0"/>
      <w:marBottom w:val="0"/>
      <w:divBdr>
        <w:top w:val="none" w:sz="0" w:space="0" w:color="auto"/>
        <w:left w:val="none" w:sz="0" w:space="0" w:color="auto"/>
        <w:bottom w:val="none" w:sz="0" w:space="0" w:color="auto"/>
        <w:right w:val="none" w:sz="0" w:space="0" w:color="auto"/>
      </w:divBdr>
    </w:div>
    <w:div w:id="1963804416">
      <w:bodyDiv w:val="1"/>
      <w:marLeft w:val="0"/>
      <w:marRight w:val="0"/>
      <w:marTop w:val="0"/>
      <w:marBottom w:val="0"/>
      <w:divBdr>
        <w:top w:val="none" w:sz="0" w:space="0" w:color="auto"/>
        <w:left w:val="none" w:sz="0" w:space="0" w:color="auto"/>
        <w:bottom w:val="none" w:sz="0" w:space="0" w:color="auto"/>
        <w:right w:val="none" w:sz="0" w:space="0" w:color="auto"/>
      </w:divBdr>
    </w:div>
    <w:div w:id="2038000003">
      <w:bodyDiv w:val="1"/>
      <w:marLeft w:val="0"/>
      <w:marRight w:val="0"/>
      <w:marTop w:val="0"/>
      <w:marBottom w:val="0"/>
      <w:divBdr>
        <w:top w:val="none" w:sz="0" w:space="0" w:color="auto"/>
        <w:left w:val="none" w:sz="0" w:space="0" w:color="auto"/>
        <w:bottom w:val="none" w:sz="0" w:space="0" w:color="auto"/>
        <w:right w:val="none" w:sz="0" w:space="0" w:color="auto"/>
      </w:divBdr>
    </w:div>
    <w:div w:id="2066024336">
      <w:bodyDiv w:val="1"/>
      <w:marLeft w:val="0"/>
      <w:marRight w:val="0"/>
      <w:marTop w:val="0"/>
      <w:marBottom w:val="0"/>
      <w:divBdr>
        <w:top w:val="none" w:sz="0" w:space="0" w:color="auto"/>
        <w:left w:val="none" w:sz="0" w:space="0" w:color="auto"/>
        <w:bottom w:val="none" w:sz="0" w:space="0" w:color="auto"/>
        <w:right w:val="none" w:sz="0" w:space="0" w:color="auto"/>
      </w:divBdr>
    </w:div>
    <w:div w:id="2116512615">
      <w:bodyDiv w:val="1"/>
      <w:marLeft w:val="0"/>
      <w:marRight w:val="0"/>
      <w:marTop w:val="0"/>
      <w:marBottom w:val="0"/>
      <w:divBdr>
        <w:top w:val="none" w:sz="0" w:space="0" w:color="auto"/>
        <w:left w:val="none" w:sz="0" w:space="0" w:color="auto"/>
        <w:bottom w:val="none" w:sz="0" w:space="0" w:color="auto"/>
        <w:right w:val="none" w:sz="0" w:space="0" w:color="auto"/>
      </w:divBdr>
    </w:div>
    <w:div w:id="21271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7735-4547-45E4-8F98-4A6FC2F6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5452</Words>
  <Characters>31078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Образовательный</vt:lpstr>
    </vt:vector>
  </TitlesOfParts>
  <Company>Microsoft</Company>
  <LinksUpToDate>false</LinksUpToDate>
  <CharactersWithSpaces>36458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Образовательный</dc:title>
  <dc:creator>Пешехонова Оксана</dc:creator>
  <cp:lastModifiedBy>peshehonova</cp:lastModifiedBy>
  <cp:revision>3</cp:revision>
  <cp:lastPrinted>2010-02-27T07:06:00Z</cp:lastPrinted>
  <dcterms:created xsi:type="dcterms:W3CDTF">2014-11-13T12:49:00Z</dcterms:created>
  <dcterms:modified xsi:type="dcterms:W3CDTF">2014-11-13T12:50:00Z</dcterms:modified>
</cp:coreProperties>
</file>